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D5D" w:rsidRDefault="00BD7D5D" w:rsidP="00BD7D5D">
      <w:pPr>
        <w:autoSpaceDE w:val="0"/>
        <w:autoSpaceDN w:val="0"/>
        <w:adjustRightInd w:val="0"/>
        <w:snapToGrid w:val="0"/>
        <w:spacing w:line="560" w:lineRule="exact"/>
        <w:jc w:val="center"/>
        <w:rPr>
          <w:rFonts w:eastAsia="方正小标宋简体"/>
          <w:color w:val="000000"/>
          <w:kern w:val="0"/>
          <w:sz w:val="44"/>
          <w:szCs w:val="32"/>
          <w:lang w:val="zh-CN"/>
        </w:rPr>
      </w:pPr>
      <w:r>
        <w:rPr>
          <w:rFonts w:eastAsia="方正小标宋简体" w:hint="eastAsia"/>
          <w:color w:val="000000"/>
          <w:kern w:val="0"/>
          <w:sz w:val="44"/>
          <w:szCs w:val="32"/>
          <w:lang w:val="zh-CN"/>
        </w:rPr>
        <w:t>辽宁省高等学校协同</w:t>
      </w:r>
      <w:r w:rsidR="0081553F">
        <w:rPr>
          <w:rFonts w:eastAsia="方正小标宋简体" w:hint="eastAsia"/>
          <w:color w:val="000000"/>
          <w:kern w:val="0"/>
          <w:sz w:val="44"/>
          <w:szCs w:val="32"/>
          <w:lang w:val="zh-CN"/>
        </w:rPr>
        <w:t>创新</w:t>
      </w:r>
      <w:r>
        <w:rPr>
          <w:rFonts w:eastAsia="方正小标宋简体" w:hint="eastAsia"/>
          <w:color w:val="000000"/>
          <w:kern w:val="0"/>
          <w:sz w:val="44"/>
          <w:szCs w:val="32"/>
          <w:lang w:val="zh-CN"/>
        </w:rPr>
        <w:t>中心建设与运行</w:t>
      </w:r>
      <w:r>
        <w:rPr>
          <w:rFonts w:eastAsia="方正小标宋简体"/>
          <w:color w:val="000000"/>
          <w:kern w:val="0"/>
          <w:sz w:val="44"/>
          <w:szCs w:val="32"/>
          <w:lang w:val="zh-CN"/>
        </w:rPr>
        <w:t>管理</w:t>
      </w:r>
      <w:r>
        <w:rPr>
          <w:rFonts w:eastAsia="方正小标宋简体" w:hint="eastAsia"/>
          <w:color w:val="000000"/>
          <w:kern w:val="0"/>
          <w:sz w:val="44"/>
          <w:szCs w:val="32"/>
          <w:lang w:val="zh-CN"/>
        </w:rPr>
        <w:t>暂行</w:t>
      </w:r>
      <w:r>
        <w:rPr>
          <w:rFonts w:eastAsia="方正小标宋简体"/>
          <w:color w:val="000000"/>
          <w:kern w:val="0"/>
          <w:sz w:val="44"/>
          <w:szCs w:val="32"/>
          <w:lang w:val="zh-CN"/>
        </w:rPr>
        <w:t>办法</w:t>
      </w:r>
    </w:p>
    <w:p w:rsidR="00BD7D5D" w:rsidRPr="005B406C" w:rsidRDefault="00BD7D5D" w:rsidP="00F92296">
      <w:pPr>
        <w:pStyle w:val="a5"/>
        <w:numPr>
          <w:ilvl w:val="0"/>
          <w:numId w:val="2"/>
        </w:numPr>
        <w:autoSpaceDE w:val="0"/>
        <w:autoSpaceDN w:val="0"/>
        <w:adjustRightInd w:val="0"/>
        <w:snapToGrid w:val="0"/>
        <w:spacing w:beforeLines="100" w:line="560" w:lineRule="exact"/>
        <w:ind w:firstLineChars="0"/>
        <w:jc w:val="center"/>
        <w:outlineLvl w:val="0"/>
        <w:rPr>
          <w:rFonts w:eastAsia="黑体"/>
          <w:bCs/>
          <w:color w:val="000000"/>
          <w:kern w:val="0"/>
          <w:sz w:val="32"/>
          <w:szCs w:val="32"/>
          <w:lang w:val="zh-CN"/>
        </w:rPr>
      </w:pPr>
      <w:r w:rsidRPr="005B406C">
        <w:rPr>
          <w:rFonts w:eastAsia="黑体"/>
          <w:bCs/>
          <w:color w:val="000000"/>
          <w:kern w:val="0"/>
          <w:sz w:val="32"/>
          <w:szCs w:val="32"/>
          <w:lang w:val="zh-CN"/>
        </w:rPr>
        <w:t>总则</w:t>
      </w:r>
    </w:p>
    <w:p w:rsidR="00BD7D5D" w:rsidRDefault="00BD7D5D" w:rsidP="00750B2A">
      <w:pPr>
        <w:adjustRightInd w:val="0"/>
        <w:snapToGrid w:val="0"/>
        <w:spacing w:line="560" w:lineRule="exact"/>
        <w:rPr>
          <w:rFonts w:ascii="仿宋_GB2312" w:eastAsia="仿宋_GB2312" w:hAnsi="宋体" w:cs="宋体"/>
          <w:kern w:val="0"/>
          <w:sz w:val="32"/>
          <w:szCs w:val="32"/>
        </w:rPr>
      </w:pPr>
    </w:p>
    <w:p w:rsidR="00351EA3" w:rsidRPr="00351EA3" w:rsidRDefault="00351EA3" w:rsidP="006C299B">
      <w:pPr>
        <w:adjustRightInd w:val="0"/>
        <w:snapToGrid w:val="0"/>
        <w:spacing w:line="560" w:lineRule="exact"/>
        <w:ind w:firstLineChars="200" w:firstLine="643"/>
        <w:rPr>
          <w:rFonts w:eastAsia="仿宋_GB2312"/>
          <w:sz w:val="32"/>
          <w:szCs w:val="28"/>
        </w:rPr>
      </w:pPr>
      <w:r w:rsidRPr="006C299B">
        <w:rPr>
          <w:rFonts w:eastAsia="仿宋_GB2312" w:hint="eastAsia"/>
          <w:b/>
          <w:sz w:val="32"/>
          <w:szCs w:val="28"/>
        </w:rPr>
        <w:t>第一条</w:t>
      </w:r>
      <w:r w:rsidRPr="00351EA3">
        <w:rPr>
          <w:rFonts w:eastAsia="仿宋_GB2312" w:hint="eastAsia"/>
          <w:sz w:val="32"/>
          <w:szCs w:val="28"/>
        </w:rPr>
        <w:t>根据</w:t>
      </w:r>
      <w:r>
        <w:rPr>
          <w:rFonts w:eastAsia="仿宋_GB2312" w:hint="eastAsia"/>
          <w:sz w:val="32"/>
          <w:szCs w:val="28"/>
        </w:rPr>
        <w:t>辽宁</w:t>
      </w:r>
      <w:r w:rsidRPr="00351EA3">
        <w:rPr>
          <w:rFonts w:eastAsia="仿宋_GB2312" w:hint="eastAsia"/>
          <w:sz w:val="32"/>
          <w:szCs w:val="28"/>
        </w:rPr>
        <w:t>省高等学校协同创新计划的总体要求，为</w:t>
      </w:r>
      <w:r>
        <w:rPr>
          <w:rFonts w:eastAsia="仿宋_GB2312" w:hint="eastAsia"/>
          <w:sz w:val="32"/>
          <w:szCs w:val="28"/>
        </w:rPr>
        <w:t>促进辽宁省高等学校</w:t>
      </w:r>
      <w:r w:rsidRPr="00351EA3">
        <w:rPr>
          <w:rFonts w:eastAsia="仿宋_GB2312" w:hint="eastAsia"/>
          <w:sz w:val="32"/>
          <w:szCs w:val="28"/>
        </w:rPr>
        <w:t>协同创新中心的管理工作，特制定本办法。</w:t>
      </w:r>
      <w:r w:rsidR="00943F3B">
        <w:rPr>
          <w:rFonts w:eastAsia="仿宋_GB2312" w:hint="eastAsia"/>
          <w:sz w:val="32"/>
          <w:szCs w:val="28"/>
        </w:rPr>
        <w:t xml:space="preserve">  </w:t>
      </w:r>
    </w:p>
    <w:p w:rsidR="00351EA3" w:rsidRPr="00351EA3" w:rsidRDefault="00351EA3" w:rsidP="006C299B">
      <w:pPr>
        <w:adjustRightInd w:val="0"/>
        <w:snapToGrid w:val="0"/>
        <w:spacing w:line="560" w:lineRule="exact"/>
        <w:ind w:firstLineChars="200" w:firstLine="643"/>
        <w:rPr>
          <w:rFonts w:eastAsia="仿宋_GB2312"/>
          <w:sz w:val="32"/>
          <w:szCs w:val="28"/>
        </w:rPr>
      </w:pPr>
      <w:r w:rsidRPr="006C299B">
        <w:rPr>
          <w:rFonts w:eastAsia="仿宋_GB2312" w:hint="eastAsia"/>
          <w:b/>
          <w:sz w:val="32"/>
          <w:szCs w:val="28"/>
        </w:rPr>
        <w:t>第二条</w:t>
      </w:r>
      <w:r w:rsidRPr="00351EA3">
        <w:rPr>
          <w:rFonts w:eastAsia="仿宋_GB2312" w:hint="eastAsia"/>
          <w:sz w:val="32"/>
          <w:szCs w:val="28"/>
        </w:rPr>
        <w:t>协同创新中心</w:t>
      </w:r>
      <w:r>
        <w:rPr>
          <w:rFonts w:eastAsia="仿宋_GB2312"/>
          <w:sz w:val="32"/>
          <w:szCs w:val="28"/>
        </w:rPr>
        <w:t>是</w:t>
      </w:r>
      <w:r>
        <w:rPr>
          <w:rFonts w:eastAsia="仿宋_GB2312" w:hint="eastAsia"/>
          <w:sz w:val="32"/>
          <w:szCs w:val="28"/>
        </w:rPr>
        <w:t>辽宁省</w:t>
      </w:r>
      <w:r>
        <w:rPr>
          <w:rFonts w:eastAsia="仿宋_GB2312"/>
          <w:sz w:val="32"/>
          <w:szCs w:val="28"/>
        </w:rPr>
        <w:t>科技创新体系</w:t>
      </w:r>
      <w:r>
        <w:rPr>
          <w:rFonts w:eastAsia="仿宋_GB2312" w:hint="eastAsia"/>
          <w:sz w:val="32"/>
          <w:szCs w:val="28"/>
        </w:rPr>
        <w:t>的</w:t>
      </w:r>
      <w:r>
        <w:rPr>
          <w:rFonts w:eastAsia="仿宋_GB2312"/>
          <w:sz w:val="32"/>
          <w:szCs w:val="28"/>
        </w:rPr>
        <w:t>重要组成部分，</w:t>
      </w:r>
      <w:r w:rsidRPr="00351EA3">
        <w:rPr>
          <w:rFonts w:eastAsia="仿宋_GB2312" w:hint="eastAsia"/>
          <w:sz w:val="32"/>
          <w:szCs w:val="28"/>
        </w:rPr>
        <w:t>按照“</w:t>
      </w:r>
      <w:r>
        <w:rPr>
          <w:rFonts w:eastAsia="仿宋_GB2312" w:hint="eastAsia"/>
          <w:sz w:val="32"/>
          <w:szCs w:val="28"/>
        </w:rPr>
        <w:t>辽宁</w:t>
      </w:r>
      <w:r w:rsidRPr="00351EA3">
        <w:rPr>
          <w:rFonts w:eastAsia="仿宋_GB2312" w:hint="eastAsia"/>
          <w:sz w:val="32"/>
          <w:szCs w:val="28"/>
        </w:rPr>
        <w:t>急需、国内一流”的要求，充分发挥高校多学科的优势，有效聚集创新要素和资源，</w:t>
      </w:r>
      <w:r w:rsidR="00593934" w:rsidRPr="00593934">
        <w:rPr>
          <w:rFonts w:eastAsia="仿宋_GB2312" w:hint="eastAsia"/>
          <w:sz w:val="32"/>
          <w:szCs w:val="28"/>
        </w:rPr>
        <w:t>优化创新环境，</w:t>
      </w:r>
      <w:r w:rsidRPr="00351EA3">
        <w:rPr>
          <w:rFonts w:eastAsia="仿宋_GB2312" w:hint="eastAsia"/>
          <w:sz w:val="32"/>
          <w:szCs w:val="28"/>
        </w:rPr>
        <w:t>提升我省高校人才、学科、科研三位一体协同创新能力，为国家重大需求和</w:t>
      </w:r>
      <w:r w:rsidR="00593934">
        <w:rPr>
          <w:rFonts w:eastAsia="仿宋_GB2312" w:hint="eastAsia"/>
          <w:sz w:val="32"/>
          <w:szCs w:val="28"/>
        </w:rPr>
        <w:t>辽宁</w:t>
      </w:r>
      <w:r w:rsidRPr="00351EA3">
        <w:rPr>
          <w:rFonts w:eastAsia="仿宋_GB2312" w:hint="eastAsia"/>
          <w:sz w:val="32"/>
          <w:szCs w:val="28"/>
        </w:rPr>
        <w:t>经济社会发展提供有力支撑。</w:t>
      </w:r>
    </w:p>
    <w:p w:rsidR="00351EA3" w:rsidRPr="00351EA3" w:rsidRDefault="00351EA3" w:rsidP="006C299B">
      <w:pPr>
        <w:adjustRightInd w:val="0"/>
        <w:snapToGrid w:val="0"/>
        <w:spacing w:line="560" w:lineRule="exact"/>
        <w:ind w:firstLineChars="200" w:firstLine="643"/>
        <w:rPr>
          <w:rFonts w:eastAsia="仿宋_GB2312"/>
          <w:sz w:val="32"/>
          <w:szCs w:val="28"/>
        </w:rPr>
      </w:pPr>
      <w:r w:rsidRPr="006C299B">
        <w:rPr>
          <w:rFonts w:eastAsia="仿宋_GB2312" w:hint="eastAsia"/>
          <w:b/>
          <w:sz w:val="32"/>
          <w:szCs w:val="28"/>
        </w:rPr>
        <w:t>第三条</w:t>
      </w:r>
      <w:r w:rsidRPr="00351EA3">
        <w:rPr>
          <w:rFonts w:eastAsia="仿宋_GB2312" w:hint="eastAsia"/>
          <w:sz w:val="32"/>
          <w:szCs w:val="28"/>
        </w:rPr>
        <w:t>建设协同创新中心遵循“需求导向、协同创新、改革驱动、特色发展”的基本原则，坚持“多元、动态、融合、持续”的运行机制，围绕提升高校创新能力开展体制机制创新。</w:t>
      </w:r>
    </w:p>
    <w:p w:rsidR="00BD7D5D" w:rsidRDefault="00351EA3" w:rsidP="006C299B">
      <w:pPr>
        <w:adjustRightInd w:val="0"/>
        <w:snapToGrid w:val="0"/>
        <w:spacing w:line="560" w:lineRule="exact"/>
        <w:ind w:firstLineChars="200" w:firstLine="643"/>
        <w:rPr>
          <w:rFonts w:eastAsia="仿宋_GB2312"/>
          <w:sz w:val="32"/>
          <w:szCs w:val="28"/>
        </w:rPr>
      </w:pPr>
      <w:r w:rsidRPr="006C299B">
        <w:rPr>
          <w:rFonts w:eastAsia="仿宋_GB2312" w:hint="eastAsia"/>
          <w:b/>
          <w:sz w:val="32"/>
          <w:szCs w:val="28"/>
        </w:rPr>
        <w:t>第四条</w:t>
      </w:r>
      <w:r w:rsidRPr="00351EA3">
        <w:rPr>
          <w:rFonts w:eastAsia="仿宋_GB2312" w:hint="eastAsia"/>
          <w:sz w:val="32"/>
          <w:szCs w:val="28"/>
        </w:rPr>
        <w:t>协同创新中心</w:t>
      </w:r>
      <w:r w:rsidR="00313AAA">
        <w:rPr>
          <w:rFonts w:eastAsia="仿宋_GB2312" w:hint="eastAsia"/>
          <w:sz w:val="32"/>
          <w:szCs w:val="28"/>
        </w:rPr>
        <w:t>实行人、财、物相对独立的管理机制。</w:t>
      </w:r>
      <w:r w:rsidR="00750B2A">
        <w:rPr>
          <w:rFonts w:ascii="仿宋_GB2312" w:eastAsia="仿宋_GB2312" w:hAnsi="宋体" w:cs="宋体" w:hint="eastAsia"/>
          <w:kern w:val="0"/>
          <w:sz w:val="32"/>
          <w:szCs w:val="32"/>
        </w:rPr>
        <w:t>实施</w:t>
      </w:r>
      <w:r w:rsidR="00313AAA" w:rsidRPr="00B91402">
        <w:rPr>
          <w:rFonts w:ascii="仿宋_GB2312" w:eastAsia="仿宋_GB2312" w:hAnsi="宋体" w:cs="宋体" w:hint="eastAsia"/>
          <w:kern w:val="0"/>
          <w:sz w:val="32"/>
          <w:szCs w:val="32"/>
        </w:rPr>
        <w:t>定期评估、动态调整。</w:t>
      </w:r>
    </w:p>
    <w:p w:rsidR="00313AAA" w:rsidRDefault="00313AAA" w:rsidP="00BD7D5D">
      <w:pPr>
        <w:tabs>
          <w:tab w:val="left" w:pos="900"/>
        </w:tabs>
        <w:snapToGrid w:val="0"/>
        <w:spacing w:line="560" w:lineRule="exact"/>
        <w:jc w:val="center"/>
        <w:rPr>
          <w:rFonts w:eastAsia="黑体"/>
          <w:color w:val="000000"/>
          <w:kern w:val="0"/>
          <w:sz w:val="32"/>
          <w:szCs w:val="32"/>
          <w:lang w:val="zh-CN"/>
        </w:rPr>
      </w:pPr>
    </w:p>
    <w:p w:rsidR="00BD7D5D" w:rsidRDefault="00BD7D5D" w:rsidP="00BD7D5D">
      <w:pPr>
        <w:tabs>
          <w:tab w:val="left" w:pos="900"/>
        </w:tabs>
        <w:snapToGrid w:val="0"/>
        <w:spacing w:line="560" w:lineRule="exact"/>
        <w:jc w:val="center"/>
        <w:rPr>
          <w:rFonts w:eastAsia="黑体"/>
          <w:color w:val="000000"/>
          <w:kern w:val="0"/>
          <w:sz w:val="32"/>
          <w:szCs w:val="32"/>
          <w:lang w:val="zh-CN"/>
        </w:rPr>
      </w:pPr>
      <w:r>
        <w:rPr>
          <w:rFonts w:eastAsia="黑体" w:hint="eastAsia"/>
          <w:color w:val="000000"/>
          <w:kern w:val="0"/>
          <w:sz w:val="32"/>
          <w:szCs w:val="32"/>
          <w:lang w:val="zh-CN"/>
        </w:rPr>
        <w:t>第二章</w:t>
      </w:r>
      <w:r>
        <w:rPr>
          <w:rFonts w:eastAsia="黑体"/>
          <w:color w:val="000000"/>
          <w:kern w:val="0"/>
          <w:sz w:val="32"/>
          <w:szCs w:val="32"/>
          <w:lang w:val="zh-CN"/>
        </w:rPr>
        <w:t>管理职责</w:t>
      </w:r>
    </w:p>
    <w:p w:rsidR="00BD7D5D" w:rsidRDefault="00BD7D5D" w:rsidP="00BD7D5D">
      <w:pPr>
        <w:tabs>
          <w:tab w:val="left" w:pos="900"/>
        </w:tabs>
        <w:snapToGrid w:val="0"/>
        <w:spacing w:line="560" w:lineRule="exact"/>
        <w:ind w:left="640"/>
        <w:rPr>
          <w:rFonts w:eastAsia="黑体"/>
          <w:color w:val="000000"/>
          <w:kern w:val="0"/>
          <w:sz w:val="32"/>
          <w:szCs w:val="32"/>
          <w:lang w:val="zh-CN"/>
        </w:rPr>
      </w:pPr>
    </w:p>
    <w:p w:rsidR="00BD7D5D" w:rsidRPr="00D9120B" w:rsidRDefault="00BD7D5D" w:rsidP="006C299B">
      <w:pPr>
        <w:adjustRightInd w:val="0"/>
        <w:snapToGrid w:val="0"/>
        <w:spacing w:line="560" w:lineRule="exact"/>
        <w:ind w:firstLineChars="200" w:firstLine="643"/>
        <w:rPr>
          <w:rFonts w:ascii="仿宋_GB2312" w:eastAsia="仿宋_GB2312"/>
          <w:sz w:val="32"/>
          <w:szCs w:val="28"/>
        </w:rPr>
      </w:pPr>
      <w:r w:rsidRPr="006C299B">
        <w:rPr>
          <w:rFonts w:ascii="仿宋_GB2312" w:eastAsia="仿宋_GB2312" w:hint="eastAsia"/>
          <w:b/>
          <w:color w:val="000000"/>
          <w:kern w:val="0"/>
          <w:sz w:val="32"/>
          <w:szCs w:val="32"/>
          <w:lang w:val="zh-CN"/>
        </w:rPr>
        <w:t>第</w:t>
      </w:r>
      <w:r w:rsidR="006C299B" w:rsidRPr="006C299B">
        <w:rPr>
          <w:rFonts w:ascii="仿宋_GB2312" w:eastAsia="仿宋_GB2312" w:hint="eastAsia"/>
          <w:b/>
          <w:color w:val="000000"/>
          <w:kern w:val="0"/>
          <w:sz w:val="32"/>
          <w:szCs w:val="32"/>
          <w:lang w:val="zh-CN"/>
        </w:rPr>
        <w:t>五</w:t>
      </w:r>
      <w:r w:rsidRPr="006C299B">
        <w:rPr>
          <w:rFonts w:ascii="仿宋_GB2312" w:eastAsia="仿宋_GB2312" w:hint="eastAsia"/>
          <w:b/>
          <w:color w:val="000000"/>
          <w:kern w:val="0"/>
          <w:sz w:val="32"/>
          <w:szCs w:val="32"/>
          <w:lang w:val="zh-CN"/>
        </w:rPr>
        <w:t>条</w:t>
      </w:r>
      <w:r w:rsidRPr="00D9120B">
        <w:rPr>
          <w:rFonts w:ascii="仿宋_GB2312" w:eastAsia="仿宋_GB2312" w:hint="eastAsia"/>
          <w:sz w:val="32"/>
          <w:szCs w:val="28"/>
        </w:rPr>
        <w:t>教育厅是</w:t>
      </w:r>
      <w:r w:rsidR="006C299B">
        <w:rPr>
          <w:rFonts w:ascii="仿宋_GB2312" w:eastAsia="仿宋_GB2312" w:hint="eastAsia"/>
          <w:sz w:val="32"/>
          <w:szCs w:val="28"/>
        </w:rPr>
        <w:t>协同创新中心</w:t>
      </w:r>
      <w:r w:rsidRPr="00D9120B">
        <w:rPr>
          <w:rFonts w:ascii="仿宋_GB2312" w:eastAsia="仿宋_GB2312" w:hint="eastAsia"/>
          <w:sz w:val="32"/>
          <w:szCs w:val="28"/>
        </w:rPr>
        <w:t>的主管部门，</w:t>
      </w:r>
      <w:r w:rsidR="00D9120B" w:rsidRPr="00D9120B">
        <w:rPr>
          <w:rFonts w:ascii="仿宋_GB2312" w:eastAsia="仿宋_GB2312" w:hint="eastAsia"/>
          <w:sz w:val="32"/>
          <w:szCs w:val="28"/>
        </w:rPr>
        <w:t>统筹管理协同创新中心的运行。</w:t>
      </w:r>
      <w:r w:rsidRPr="00D9120B">
        <w:rPr>
          <w:rFonts w:ascii="仿宋_GB2312" w:eastAsia="仿宋_GB2312" w:hint="eastAsia"/>
          <w:sz w:val="32"/>
          <w:szCs w:val="28"/>
        </w:rPr>
        <w:t>主要职责是：</w:t>
      </w:r>
    </w:p>
    <w:p w:rsidR="00BD7D5D" w:rsidRPr="00D9120B" w:rsidRDefault="00BD7D5D" w:rsidP="00BD7D5D">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（一）依据国家、辽宁省科技创新战略及行业技术发展</w:t>
      </w:r>
      <w:r w:rsidRPr="00D9120B">
        <w:rPr>
          <w:rFonts w:ascii="仿宋_GB2312" w:eastAsia="仿宋_GB2312" w:hint="eastAsia"/>
          <w:sz w:val="32"/>
          <w:szCs w:val="28"/>
        </w:rPr>
        <w:lastRenderedPageBreak/>
        <w:t>状况，组织开展</w:t>
      </w:r>
      <w:r w:rsidR="00D9120B">
        <w:rPr>
          <w:rFonts w:ascii="仿宋_GB2312" w:eastAsia="仿宋_GB2312" w:hint="eastAsia"/>
          <w:sz w:val="32"/>
          <w:szCs w:val="28"/>
        </w:rPr>
        <w:t>协同创新中心</w:t>
      </w:r>
      <w:r w:rsidRPr="00D9120B">
        <w:rPr>
          <w:rFonts w:ascii="仿宋_GB2312" w:eastAsia="仿宋_GB2312" w:hint="eastAsia"/>
          <w:sz w:val="32"/>
          <w:szCs w:val="28"/>
        </w:rPr>
        <w:t>的布局和建设。</w:t>
      </w:r>
    </w:p>
    <w:p w:rsidR="00BD7D5D" w:rsidRPr="00D9120B" w:rsidRDefault="00BD7D5D" w:rsidP="00BD7D5D">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（二）制定</w:t>
      </w:r>
      <w:r w:rsidR="007D6CEB">
        <w:rPr>
          <w:rFonts w:ascii="仿宋_GB2312" w:eastAsia="仿宋_GB2312" w:hint="eastAsia"/>
          <w:sz w:val="32"/>
          <w:szCs w:val="28"/>
        </w:rPr>
        <w:t>协同创新中心</w:t>
      </w:r>
      <w:r w:rsidRPr="00D9120B">
        <w:rPr>
          <w:rFonts w:ascii="仿宋_GB2312" w:eastAsia="仿宋_GB2312" w:hint="eastAsia"/>
          <w:sz w:val="32"/>
          <w:szCs w:val="28"/>
        </w:rPr>
        <w:t>的管理政策和办法，指导</w:t>
      </w:r>
      <w:r w:rsidR="007D6CEB">
        <w:rPr>
          <w:rFonts w:ascii="仿宋_GB2312" w:eastAsia="仿宋_GB2312" w:hint="eastAsia"/>
          <w:sz w:val="32"/>
          <w:szCs w:val="28"/>
        </w:rPr>
        <w:t>协同创新中心</w:t>
      </w:r>
      <w:r w:rsidRPr="00D9120B">
        <w:rPr>
          <w:rFonts w:ascii="仿宋_GB2312" w:eastAsia="仿宋_GB2312" w:hint="eastAsia"/>
          <w:sz w:val="32"/>
          <w:szCs w:val="28"/>
        </w:rPr>
        <w:t>的建设和运行。</w:t>
      </w:r>
    </w:p>
    <w:p w:rsidR="00BD7D5D" w:rsidRPr="00D9120B" w:rsidRDefault="00BD7D5D" w:rsidP="00BD7D5D">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（三）负责</w:t>
      </w:r>
      <w:r w:rsidR="007D6CEB">
        <w:rPr>
          <w:rFonts w:ascii="仿宋_GB2312" w:eastAsia="仿宋_GB2312" w:hint="eastAsia"/>
          <w:sz w:val="32"/>
          <w:szCs w:val="28"/>
        </w:rPr>
        <w:t>协同创新中心的</w:t>
      </w:r>
      <w:r w:rsidRPr="00D9120B">
        <w:rPr>
          <w:rFonts w:ascii="仿宋_GB2312" w:eastAsia="仿宋_GB2312" w:hint="eastAsia"/>
          <w:sz w:val="32"/>
          <w:szCs w:val="28"/>
        </w:rPr>
        <w:t>建设立项、调整和撤销。</w:t>
      </w:r>
    </w:p>
    <w:p w:rsidR="00BD7D5D" w:rsidRPr="00D9120B" w:rsidRDefault="00BD7D5D" w:rsidP="00BD7D5D">
      <w:pPr>
        <w:adjustRightInd w:val="0"/>
        <w:snapToGrid w:val="0"/>
        <w:spacing w:line="560" w:lineRule="exact"/>
        <w:ind w:firstLineChars="200" w:firstLine="640"/>
        <w:rPr>
          <w:rFonts w:ascii="仿宋_GB2312" w:eastAsia="仿宋_GB2312"/>
          <w:bCs/>
          <w:sz w:val="32"/>
          <w:szCs w:val="28"/>
        </w:rPr>
      </w:pPr>
      <w:r w:rsidRPr="00D9120B">
        <w:rPr>
          <w:rFonts w:ascii="仿宋_GB2312" w:eastAsia="仿宋_GB2312" w:hint="eastAsia"/>
          <w:sz w:val="32"/>
          <w:szCs w:val="28"/>
        </w:rPr>
        <w:t>（四）组织开展</w:t>
      </w:r>
      <w:r w:rsidR="007D6CEB">
        <w:rPr>
          <w:rFonts w:ascii="仿宋_GB2312" w:eastAsia="仿宋_GB2312" w:hint="eastAsia"/>
          <w:sz w:val="32"/>
          <w:szCs w:val="28"/>
        </w:rPr>
        <w:t>协同创新中心</w:t>
      </w:r>
      <w:r w:rsidRPr="00D9120B">
        <w:rPr>
          <w:rFonts w:ascii="仿宋_GB2312" w:eastAsia="仿宋_GB2312" w:hint="eastAsia"/>
          <w:sz w:val="32"/>
          <w:szCs w:val="28"/>
        </w:rPr>
        <w:t>的验收、评估和检查</w:t>
      </w:r>
      <w:r w:rsidRPr="00D9120B">
        <w:rPr>
          <w:rFonts w:ascii="仿宋_GB2312" w:eastAsia="仿宋_GB2312" w:hint="eastAsia"/>
          <w:bCs/>
          <w:sz w:val="32"/>
          <w:szCs w:val="28"/>
        </w:rPr>
        <w:t>。</w:t>
      </w:r>
    </w:p>
    <w:p w:rsidR="00BD7D5D" w:rsidRPr="00D9120B" w:rsidRDefault="00BD7D5D" w:rsidP="006C299B">
      <w:pPr>
        <w:adjustRightInd w:val="0"/>
        <w:snapToGrid w:val="0"/>
        <w:spacing w:line="560" w:lineRule="exact"/>
        <w:ind w:firstLineChars="200" w:firstLine="643"/>
        <w:rPr>
          <w:rFonts w:ascii="仿宋_GB2312" w:eastAsia="仿宋_GB2312"/>
          <w:sz w:val="32"/>
          <w:szCs w:val="28"/>
        </w:rPr>
      </w:pPr>
      <w:r w:rsidRPr="006C299B">
        <w:rPr>
          <w:rFonts w:ascii="仿宋_GB2312" w:eastAsia="仿宋_GB2312" w:hint="eastAsia"/>
          <w:b/>
          <w:color w:val="000000"/>
          <w:kern w:val="0"/>
          <w:sz w:val="32"/>
          <w:szCs w:val="32"/>
          <w:lang w:val="zh-CN"/>
        </w:rPr>
        <w:t>第</w:t>
      </w:r>
      <w:r w:rsidR="006C299B" w:rsidRPr="006C299B">
        <w:rPr>
          <w:rFonts w:ascii="仿宋_GB2312" w:eastAsia="仿宋_GB2312" w:hint="eastAsia"/>
          <w:b/>
          <w:color w:val="000000"/>
          <w:kern w:val="0"/>
          <w:sz w:val="32"/>
          <w:szCs w:val="32"/>
          <w:lang w:val="zh-CN"/>
        </w:rPr>
        <w:t>六</w:t>
      </w:r>
      <w:r w:rsidRPr="006C299B">
        <w:rPr>
          <w:rFonts w:ascii="仿宋_GB2312" w:eastAsia="仿宋_GB2312" w:hint="eastAsia"/>
          <w:b/>
          <w:color w:val="000000"/>
          <w:kern w:val="0"/>
          <w:sz w:val="32"/>
          <w:szCs w:val="32"/>
          <w:lang w:val="zh-CN"/>
        </w:rPr>
        <w:t>条</w:t>
      </w:r>
      <w:r w:rsidRPr="00D9120B">
        <w:rPr>
          <w:rFonts w:ascii="仿宋_GB2312" w:eastAsia="仿宋_GB2312" w:hint="eastAsia"/>
          <w:sz w:val="32"/>
          <w:szCs w:val="28"/>
        </w:rPr>
        <w:t>依托</w:t>
      </w:r>
      <w:r w:rsidR="006C299B">
        <w:rPr>
          <w:rFonts w:ascii="仿宋_GB2312" w:eastAsia="仿宋_GB2312" w:hint="eastAsia"/>
          <w:sz w:val="32"/>
          <w:szCs w:val="28"/>
        </w:rPr>
        <w:t>单位</w:t>
      </w:r>
      <w:r w:rsidRPr="00D9120B">
        <w:rPr>
          <w:rFonts w:ascii="仿宋_GB2312" w:eastAsia="仿宋_GB2312" w:hint="eastAsia"/>
          <w:sz w:val="32"/>
          <w:szCs w:val="28"/>
        </w:rPr>
        <w:t>是</w:t>
      </w:r>
      <w:r w:rsidR="0081553F">
        <w:rPr>
          <w:rFonts w:ascii="仿宋_GB2312" w:eastAsia="仿宋_GB2312" w:hint="eastAsia"/>
          <w:sz w:val="32"/>
          <w:szCs w:val="28"/>
        </w:rPr>
        <w:t>协同创新中心</w:t>
      </w:r>
      <w:r w:rsidRPr="00D9120B">
        <w:rPr>
          <w:rFonts w:ascii="仿宋_GB2312" w:eastAsia="仿宋_GB2312" w:hint="eastAsia"/>
          <w:sz w:val="32"/>
          <w:szCs w:val="28"/>
        </w:rPr>
        <w:t>的建设主体，</w:t>
      </w:r>
      <w:r w:rsidRPr="00D9120B">
        <w:rPr>
          <w:rFonts w:ascii="仿宋_GB2312" w:eastAsia="仿宋_GB2312" w:hint="eastAsia"/>
          <w:bCs/>
          <w:sz w:val="32"/>
          <w:szCs w:val="28"/>
        </w:rPr>
        <w:t>主</w:t>
      </w:r>
      <w:r w:rsidRPr="00D9120B">
        <w:rPr>
          <w:rFonts w:ascii="仿宋_GB2312" w:eastAsia="仿宋_GB2312" w:hint="eastAsia"/>
          <w:sz w:val="32"/>
          <w:szCs w:val="28"/>
        </w:rPr>
        <w:t>要职责是：</w:t>
      </w:r>
    </w:p>
    <w:p w:rsidR="00BD7D5D" w:rsidRPr="00D9120B" w:rsidRDefault="00BD7D5D" w:rsidP="00BD7D5D">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（一）</w:t>
      </w:r>
      <w:r w:rsidR="007D6CEB" w:rsidRPr="00D9120B">
        <w:rPr>
          <w:rFonts w:ascii="仿宋_GB2312" w:eastAsia="仿宋_GB2312" w:hint="eastAsia"/>
          <w:sz w:val="32"/>
          <w:szCs w:val="28"/>
        </w:rPr>
        <w:t>负责协同创新</w:t>
      </w:r>
      <w:r w:rsidR="007D6CEB">
        <w:rPr>
          <w:rFonts w:ascii="仿宋_GB2312" w:eastAsia="仿宋_GB2312" w:hint="eastAsia"/>
          <w:sz w:val="32"/>
          <w:szCs w:val="28"/>
        </w:rPr>
        <w:t>中心</w:t>
      </w:r>
      <w:r w:rsidR="007D6CEB" w:rsidRPr="00D9120B">
        <w:rPr>
          <w:rFonts w:ascii="仿宋_GB2312" w:eastAsia="仿宋_GB2312" w:hint="eastAsia"/>
          <w:sz w:val="32"/>
          <w:szCs w:val="28"/>
        </w:rPr>
        <w:t>的培育、组织和推荐工作</w:t>
      </w:r>
      <w:r w:rsidR="007D6CEB">
        <w:rPr>
          <w:rFonts w:ascii="仿宋_GB2312" w:eastAsia="仿宋_GB2312" w:hint="eastAsia"/>
          <w:sz w:val="32"/>
          <w:szCs w:val="28"/>
        </w:rPr>
        <w:t>，</w:t>
      </w:r>
      <w:r w:rsidRPr="00D9120B">
        <w:rPr>
          <w:rFonts w:ascii="仿宋_GB2312" w:eastAsia="仿宋_GB2312" w:hint="eastAsia"/>
          <w:sz w:val="32"/>
          <w:szCs w:val="28"/>
        </w:rPr>
        <w:t>并落实建设资金和运行经费，提供人力资源、研发场地、设备设施等配套保障条件。</w:t>
      </w:r>
    </w:p>
    <w:p w:rsidR="00BD7D5D" w:rsidRPr="00D9120B" w:rsidRDefault="00BD7D5D" w:rsidP="00BD7D5D">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（二）制定</w:t>
      </w:r>
      <w:r w:rsidR="009B5BA5">
        <w:rPr>
          <w:rFonts w:ascii="仿宋_GB2312" w:eastAsia="仿宋_GB2312" w:hint="eastAsia"/>
          <w:sz w:val="32"/>
          <w:szCs w:val="28"/>
        </w:rPr>
        <w:t>协同创新中心</w:t>
      </w:r>
      <w:r w:rsidRPr="00D9120B">
        <w:rPr>
          <w:rFonts w:ascii="仿宋_GB2312" w:eastAsia="仿宋_GB2312" w:hint="eastAsia"/>
          <w:sz w:val="32"/>
          <w:szCs w:val="28"/>
        </w:rPr>
        <w:t>管理和运行制度，</w:t>
      </w:r>
      <w:r w:rsidR="009B5BA5" w:rsidRPr="00D9120B">
        <w:rPr>
          <w:rFonts w:ascii="仿宋_GB2312" w:eastAsia="仿宋_GB2312" w:hint="eastAsia"/>
          <w:sz w:val="32"/>
          <w:szCs w:val="28"/>
        </w:rPr>
        <w:t>指导协同创新中心成立管理委员会</w:t>
      </w:r>
      <w:r w:rsidR="009B5BA5">
        <w:rPr>
          <w:rFonts w:ascii="仿宋_GB2312" w:eastAsia="仿宋_GB2312" w:hint="eastAsia"/>
          <w:sz w:val="32"/>
          <w:szCs w:val="28"/>
        </w:rPr>
        <w:t>、</w:t>
      </w:r>
      <w:r w:rsidR="004A5780">
        <w:rPr>
          <w:rFonts w:ascii="仿宋_GB2312" w:eastAsia="仿宋_GB2312" w:hint="eastAsia"/>
          <w:sz w:val="32"/>
          <w:szCs w:val="28"/>
        </w:rPr>
        <w:t>技术</w:t>
      </w:r>
      <w:r w:rsidR="009B5BA5" w:rsidRPr="00D9120B">
        <w:rPr>
          <w:rFonts w:ascii="仿宋_GB2312" w:eastAsia="仿宋_GB2312" w:hint="eastAsia"/>
          <w:sz w:val="32"/>
          <w:szCs w:val="28"/>
        </w:rPr>
        <w:t>委员会和专家咨询委员会等</w:t>
      </w:r>
      <w:r w:rsidR="00330B3F">
        <w:rPr>
          <w:rFonts w:ascii="仿宋_GB2312" w:eastAsia="仿宋_GB2312" w:hint="eastAsia"/>
          <w:sz w:val="32"/>
          <w:szCs w:val="28"/>
        </w:rPr>
        <w:t>。</w:t>
      </w:r>
    </w:p>
    <w:p w:rsidR="00BD7D5D" w:rsidRPr="00D9120B" w:rsidRDefault="00BD7D5D" w:rsidP="00BD7D5D">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（三）</w:t>
      </w:r>
      <w:r w:rsidR="009B5BA5" w:rsidRPr="00D9120B">
        <w:rPr>
          <w:rFonts w:ascii="仿宋_GB2312" w:eastAsia="仿宋_GB2312" w:hint="eastAsia"/>
          <w:sz w:val="32"/>
          <w:szCs w:val="28"/>
        </w:rPr>
        <w:t>负责</w:t>
      </w:r>
      <w:r w:rsidR="00330B3F">
        <w:rPr>
          <w:rFonts w:ascii="仿宋_GB2312" w:eastAsia="仿宋_GB2312" w:hint="eastAsia"/>
          <w:sz w:val="32"/>
          <w:szCs w:val="28"/>
        </w:rPr>
        <w:t>协同创新中心</w:t>
      </w:r>
      <w:r w:rsidR="009B5BA5" w:rsidRPr="00D9120B">
        <w:rPr>
          <w:rFonts w:ascii="仿宋_GB2312" w:eastAsia="仿宋_GB2312" w:hint="eastAsia"/>
          <w:sz w:val="32"/>
          <w:szCs w:val="28"/>
        </w:rPr>
        <w:t>日常监督管理和年度考核，协助做好</w:t>
      </w:r>
      <w:r w:rsidR="0081553F">
        <w:rPr>
          <w:rFonts w:ascii="仿宋_GB2312" w:eastAsia="仿宋_GB2312" w:hint="eastAsia"/>
          <w:sz w:val="32"/>
          <w:szCs w:val="28"/>
        </w:rPr>
        <w:t>协同创新</w:t>
      </w:r>
      <w:r w:rsidR="009B5BA5" w:rsidRPr="00D9120B">
        <w:rPr>
          <w:rFonts w:ascii="仿宋_GB2312" w:eastAsia="仿宋_GB2312" w:hint="eastAsia"/>
          <w:sz w:val="32"/>
          <w:szCs w:val="28"/>
        </w:rPr>
        <w:t>中心验收与评估等相关工作。</w:t>
      </w:r>
    </w:p>
    <w:p w:rsidR="00BD7D5D" w:rsidRPr="00D9120B" w:rsidRDefault="00BD7D5D" w:rsidP="00BD7D5D">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（四）</w:t>
      </w:r>
      <w:r w:rsidR="000D6BFD" w:rsidRPr="00D9120B">
        <w:rPr>
          <w:rFonts w:ascii="仿宋_GB2312" w:eastAsia="仿宋_GB2312" w:hint="eastAsia"/>
          <w:sz w:val="32"/>
          <w:szCs w:val="28"/>
        </w:rPr>
        <w:t>协调与各参与单位之间的合作等有关事宜</w:t>
      </w:r>
      <w:r w:rsidR="000D6BFD">
        <w:rPr>
          <w:rFonts w:ascii="仿宋_GB2312" w:eastAsia="仿宋_GB2312" w:hint="eastAsia"/>
          <w:sz w:val="32"/>
          <w:szCs w:val="28"/>
        </w:rPr>
        <w:t>。</w:t>
      </w:r>
    </w:p>
    <w:p w:rsidR="007D6CEB" w:rsidRPr="00D9120B" w:rsidRDefault="00BD7D5D" w:rsidP="00B7649B">
      <w:pPr>
        <w:adjustRightInd w:val="0"/>
        <w:snapToGrid w:val="0"/>
        <w:spacing w:line="560" w:lineRule="exact"/>
        <w:ind w:firstLineChars="200" w:firstLine="640"/>
        <w:rPr>
          <w:rFonts w:ascii="仿宋_GB2312" w:eastAsia="仿宋_GB2312"/>
          <w:sz w:val="32"/>
          <w:szCs w:val="28"/>
        </w:rPr>
      </w:pPr>
      <w:r w:rsidRPr="00D9120B">
        <w:rPr>
          <w:rFonts w:ascii="仿宋_GB2312" w:eastAsia="仿宋_GB2312" w:hint="eastAsia"/>
          <w:sz w:val="32"/>
          <w:szCs w:val="28"/>
        </w:rPr>
        <w:t>（五）</w:t>
      </w:r>
      <w:r w:rsidR="005B406C">
        <w:rPr>
          <w:rFonts w:ascii="仿宋_GB2312" w:eastAsia="仿宋_GB2312" w:hint="eastAsia"/>
          <w:sz w:val="32"/>
          <w:szCs w:val="28"/>
        </w:rPr>
        <w:t>协同创新中心</w:t>
      </w:r>
      <w:r w:rsidRPr="00D9120B">
        <w:rPr>
          <w:rFonts w:ascii="仿宋_GB2312" w:eastAsia="仿宋_GB2312" w:hint="eastAsia"/>
          <w:sz w:val="32"/>
          <w:szCs w:val="28"/>
        </w:rPr>
        <w:t>重大事项发生调整时，及时报送省教育厅备案。</w:t>
      </w:r>
    </w:p>
    <w:p w:rsidR="00BD7D5D" w:rsidRDefault="00BD7D5D" w:rsidP="00721993">
      <w:pPr>
        <w:adjustRightInd w:val="0"/>
        <w:snapToGrid w:val="0"/>
        <w:spacing w:line="560" w:lineRule="exact"/>
        <w:rPr>
          <w:rFonts w:eastAsia="仿宋_GB2312"/>
          <w:sz w:val="32"/>
          <w:szCs w:val="28"/>
        </w:rPr>
      </w:pPr>
    </w:p>
    <w:p w:rsidR="00BD7D5D" w:rsidRDefault="00BD7D5D" w:rsidP="00BD7D5D">
      <w:pPr>
        <w:tabs>
          <w:tab w:val="left" w:pos="900"/>
        </w:tabs>
        <w:snapToGrid w:val="0"/>
        <w:spacing w:line="560" w:lineRule="exact"/>
        <w:jc w:val="center"/>
        <w:rPr>
          <w:rFonts w:eastAsia="黑体"/>
          <w:color w:val="000000"/>
          <w:kern w:val="0"/>
          <w:sz w:val="32"/>
          <w:szCs w:val="32"/>
          <w:lang w:val="zh-CN"/>
        </w:rPr>
      </w:pPr>
      <w:r>
        <w:rPr>
          <w:rFonts w:eastAsia="黑体" w:hint="eastAsia"/>
          <w:color w:val="000000"/>
          <w:kern w:val="0"/>
          <w:sz w:val="32"/>
          <w:szCs w:val="32"/>
          <w:lang w:val="zh-CN"/>
        </w:rPr>
        <w:t>第三章</w:t>
      </w:r>
      <w:r>
        <w:rPr>
          <w:rFonts w:eastAsia="黑体"/>
          <w:color w:val="000000"/>
          <w:kern w:val="0"/>
          <w:sz w:val="32"/>
          <w:szCs w:val="32"/>
          <w:lang w:val="zh-CN"/>
        </w:rPr>
        <w:t>立项与建设</w:t>
      </w:r>
    </w:p>
    <w:p w:rsidR="00BD7D5D" w:rsidRDefault="00BD7D5D" w:rsidP="00BD7D5D">
      <w:pPr>
        <w:tabs>
          <w:tab w:val="left" w:pos="900"/>
        </w:tabs>
        <w:snapToGrid w:val="0"/>
        <w:spacing w:line="560" w:lineRule="exact"/>
        <w:rPr>
          <w:rFonts w:eastAsia="黑体"/>
          <w:color w:val="000000"/>
          <w:kern w:val="0"/>
          <w:sz w:val="32"/>
          <w:szCs w:val="32"/>
          <w:lang w:val="zh-CN"/>
        </w:rPr>
      </w:pPr>
    </w:p>
    <w:p w:rsidR="00BD7D5D" w:rsidRPr="000C4FF8" w:rsidRDefault="00BD7D5D" w:rsidP="000C4FF8">
      <w:pPr>
        <w:snapToGrid w:val="0"/>
        <w:spacing w:line="560" w:lineRule="exact"/>
        <w:ind w:firstLine="555"/>
        <w:rPr>
          <w:rFonts w:ascii="仿宋_GB2312" w:eastAsia="仿宋_GB2312"/>
          <w:color w:val="000000"/>
          <w:kern w:val="0"/>
          <w:sz w:val="32"/>
          <w:szCs w:val="32"/>
          <w:lang w:val="zh-CN"/>
        </w:rPr>
      </w:pPr>
      <w:r w:rsidRPr="00683EEC">
        <w:rPr>
          <w:rFonts w:ascii="仿宋_GB2312" w:eastAsia="仿宋_GB2312" w:hint="eastAsia"/>
          <w:b/>
          <w:color w:val="000000"/>
          <w:kern w:val="0"/>
          <w:sz w:val="32"/>
          <w:szCs w:val="32"/>
          <w:lang w:val="zh-CN"/>
        </w:rPr>
        <w:t>第</w:t>
      </w:r>
      <w:r w:rsidR="005B406C" w:rsidRPr="00683EEC">
        <w:rPr>
          <w:rFonts w:ascii="仿宋_GB2312" w:eastAsia="仿宋_GB2312" w:hint="eastAsia"/>
          <w:b/>
          <w:color w:val="000000"/>
          <w:kern w:val="0"/>
          <w:sz w:val="32"/>
          <w:szCs w:val="32"/>
          <w:lang w:val="zh-CN"/>
        </w:rPr>
        <w:t>七</w:t>
      </w:r>
      <w:r w:rsidRPr="00683EEC">
        <w:rPr>
          <w:rFonts w:ascii="仿宋_GB2312" w:eastAsia="仿宋_GB2312" w:hint="eastAsia"/>
          <w:b/>
          <w:color w:val="000000"/>
          <w:kern w:val="0"/>
          <w:sz w:val="32"/>
          <w:szCs w:val="32"/>
          <w:lang w:val="zh-CN"/>
        </w:rPr>
        <w:t>条</w:t>
      </w:r>
      <w:r w:rsidRPr="005B406C">
        <w:rPr>
          <w:rFonts w:ascii="仿宋_GB2312" w:eastAsia="仿宋_GB2312" w:hint="eastAsia"/>
          <w:sz w:val="32"/>
          <w:szCs w:val="28"/>
        </w:rPr>
        <w:t>省教育厅根据经济社会发展、</w:t>
      </w:r>
      <w:r w:rsidR="00135EFD" w:rsidRPr="00135EFD">
        <w:rPr>
          <w:rFonts w:ascii="仿宋_GB2312" w:eastAsia="仿宋_GB2312" w:hint="eastAsia"/>
          <w:sz w:val="32"/>
          <w:szCs w:val="28"/>
        </w:rPr>
        <w:t>产学研深度融合的</w:t>
      </w:r>
      <w:r w:rsidRPr="005B406C">
        <w:rPr>
          <w:rFonts w:ascii="仿宋_GB2312" w:eastAsia="仿宋_GB2312" w:hint="eastAsia"/>
          <w:sz w:val="32"/>
          <w:szCs w:val="28"/>
        </w:rPr>
        <w:t>需要，组织开展</w:t>
      </w:r>
      <w:r w:rsidR="000B2830">
        <w:rPr>
          <w:rFonts w:ascii="仿宋_GB2312" w:eastAsia="仿宋_GB2312" w:hint="eastAsia"/>
          <w:sz w:val="32"/>
          <w:szCs w:val="28"/>
        </w:rPr>
        <w:t>协同创新中心的</w:t>
      </w:r>
      <w:r w:rsidRPr="005B406C">
        <w:rPr>
          <w:rFonts w:ascii="仿宋_GB2312" w:eastAsia="仿宋_GB2312" w:hint="eastAsia"/>
          <w:sz w:val="32"/>
          <w:szCs w:val="28"/>
        </w:rPr>
        <w:t>立项与建设工作</w:t>
      </w:r>
      <w:r w:rsidR="000B2830">
        <w:rPr>
          <w:rFonts w:ascii="仿宋_GB2312" w:eastAsia="仿宋_GB2312" w:hint="eastAsia"/>
          <w:sz w:val="32"/>
          <w:szCs w:val="28"/>
        </w:rPr>
        <w:t>，</w:t>
      </w:r>
      <w:r w:rsidRPr="005B406C">
        <w:rPr>
          <w:rFonts w:ascii="仿宋_GB2312" w:eastAsia="仿宋_GB2312" w:hint="eastAsia"/>
          <w:sz w:val="32"/>
          <w:szCs w:val="28"/>
        </w:rPr>
        <w:t>包括立项申请、评审、论证、实施建设、验收等环节。</w:t>
      </w:r>
    </w:p>
    <w:p w:rsidR="00BD7D5D" w:rsidRPr="005B406C" w:rsidRDefault="00BD7D5D" w:rsidP="00BD7D5D">
      <w:pPr>
        <w:snapToGrid w:val="0"/>
        <w:spacing w:line="560" w:lineRule="exact"/>
        <w:ind w:firstLine="555"/>
        <w:rPr>
          <w:rFonts w:ascii="仿宋_GB2312" w:eastAsia="仿宋_GB2312"/>
          <w:sz w:val="32"/>
          <w:szCs w:val="28"/>
        </w:rPr>
      </w:pPr>
      <w:r w:rsidRPr="004A5780">
        <w:rPr>
          <w:rFonts w:ascii="仿宋_GB2312" w:eastAsia="仿宋_GB2312" w:hint="eastAsia"/>
          <w:b/>
          <w:bCs/>
          <w:color w:val="000000"/>
          <w:kern w:val="0"/>
          <w:sz w:val="32"/>
          <w:szCs w:val="32"/>
          <w:lang w:val="zh-CN"/>
        </w:rPr>
        <w:t>第</w:t>
      </w:r>
      <w:r w:rsidR="004A5780" w:rsidRPr="004A5780">
        <w:rPr>
          <w:rFonts w:ascii="仿宋_GB2312" w:eastAsia="仿宋_GB2312" w:hint="eastAsia"/>
          <w:b/>
          <w:bCs/>
          <w:color w:val="000000"/>
          <w:kern w:val="0"/>
          <w:sz w:val="32"/>
          <w:szCs w:val="32"/>
          <w:lang w:val="zh-CN"/>
        </w:rPr>
        <w:t>八</w:t>
      </w:r>
      <w:r w:rsidRPr="004A5780">
        <w:rPr>
          <w:rFonts w:ascii="仿宋_GB2312" w:eastAsia="仿宋_GB2312" w:hint="eastAsia"/>
          <w:b/>
          <w:bCs/>
          <w:color w:val="000000"/>
          <w:kern w:val="0"/>
          <w:sz w:val="32"/>
          <w:szCs w:val="32"/>
          <w:lang w:val="zh-CN"/>
        </w:rPr>
        <w:t>条</w:t>
      </w:r>
      <w:r w:rsidR="004A5780">
        <w:rPr>
          <w:rFonts w:ascii="仿宋_GB2312" w:eastAsia="仿宋_GB2312" w:hint="eastAsia"/>
          <w:sz w:val="32"/>
          <w:szCs w:val="28"/>
        </w:rPr>
        <w:t>协同创新中心</w:t>
      </w:r>
      <w:r w:rsidRPr="005B406C">
        <w:rPr>
          <w:rFonts w:ascii="仿宋_GB2312" w:eastAsia="仿宋_GB2312" w:hint="eastAsia"/>
          <w:sz w:val="32"/>
          <w:szCs w:val="28"/>
        </w:rPr>
        <w:t>立项申请的基本条件为：</w:t>
      </w:r>
    </w:p>
    <w:p w:rsidR="00BD7D5D" w:rsidRPr="004A5780" w:rsidRDefault="00BD7D5D" w:rsidP="004A5780">
      <w:pPr>
        <w:widowControl/>
        <w:numPr>
          <w:ilvl w:val="0"/>
          <w:numId w:val="1"/>
        </w:numPr>
        <w:tabs>
          <w:tab w:val="left" w:pos="420"/>
        </w:tabs>
        <w:adjustRightInd w:val="0"/>
        <w:snapToGrid w:val="0"/>
        <w:spacing w:line="560" w:lineRule="exact"/>
        <w:ind w:firstLineChars="175" w:firstLine="560"/>
        <w:rPr>
          <w:rFonts w:ascii="仿宋_GB2312" w:eastAsia="仿宋_GB2312"/>
          <w:sz w:val="32"/>
          <w:szCs w:val="28"/>
        </w:rPr>
      </w:pPr>
      <w:r w:rsidRPr="005B406C">
        <w:rPr>
          <w:rFonts w:ascii="仿宋_GB2312" w:eastAsia="仿宋_GB2312" w:hAnsi="宋体" w:cs="宋体" w:hint="eastAsia"/>
          <w:kern w:val="0"/>
          <w:sz w:val="32"/>
          <w:szCs w:val="32"/>
        </w:rPr>
        <w:lastRenderedPageBreak/>
        <w:t>研究方向和目标明确、特色鲜明</w:t>
      </w:r>
      <w:r w:rsidR="004A5780">
        <w:rPr>
          <w:rFonts w:ascii="仿宋_GB2312" w:eastAsia="仿宋_GB2312" w:hAnsi="宋体" w:cs="宋体" w:hint="eastAsia"/>
          <w:kern w:val="0"/>
          <w:sz w:val="32"/>
          <w:szCs w:val="32"/>
        </w:rPr>
        <w:t>，</w:t>
      </w:r>
      <w:r w:rsidR="004A5780" w:rsidRPr="00EA4F94">
        <w:rPr>
          <w:rFonts w:ascii="仿宋_GB2312" w:eastAsia="仿宋_GB2312" w:hAnsi="宋体" w:cs="宋体" w:hint="eastAsia"/>
          <w:kern w:val="0"/>
          <w:sz w:val="32"/>
          <w:szCs w:val="32"/>
        </w:rPr>
        <w:t>围绕所凝练的重大问题，与企业、科研院所、高校等协同单位开展实质性协同创新，能够及时跟进所在领域发展最新趋势和要求</w:t>
      </w:r>
      <w:r w:rsidR="004A5780">
        <w:rPr>
          <w:rFonts w:ascii="仿宋_GB2312" w:eastAsia="仿宋_GB2312" w:hAnsi="宋体" w:cs="宋体" w:hint="eastAsia"/>
          <w:kern w:val="0"/>
          <w:sz w:val="32"/>
          <w:szCs w:val="32"/>
        </w:rPr>
        <w:t>。</w:t>
      </w:r>
      <w:r w:rsidR="004A5780" w:rsidRPr="005B406C">
        <w:rPr>
          <w:rFonts w:ascii="仿宋_GB2312" w:eastAsia="仿宋_GB2312" w:hAnsi="宋体" w:cs="宋体" w:hint="eastAsia"/>
          <w:kern w:val="0"/>
          <w:sz w:val="32"/>
          <w:szCs w:val="32"/>
        </w:rPr>
        <w:t>原则上同一领域不重复立项建设。</w:t>
      </w:r>
    </w:p>
    <w:p w:rsidR="004A5780" w:rsidRDefault="00BD7D5D" w:rsidP="00BD7D5D">
      <w:pPr>
        <w:widowControl/>
        <w:numPr>
          <w:ilvl w:val="0"/>
          <w:numId w:val="1"/>
        </w:numPr>
        <w:tabs>
          <w:tab w:val="left" w:pos="420"/>
        </w:tabs>
        <w:adjustRightInd w:val="0"/>
        <w:snapToGrid w:val="0"/>
        <w:spacing w:line="560" w:lineRule="exact"/>
        <w:ind w:firstLineChars="175" w:firstLine="560"/>
        <w:rPr>
          <w:rFonts w:ascii="仿宋_GB2312" w:eastAsia="仿宋_GB2312"/>
          <w:sz w:val="32"/>
          <w:szCs w:val="28"/>
        </w:rPr>
      </w:pPr>
      <w:r w:rsidRPr="004A5780">
        <w:rPr>
          <w:rFonts w:ascii="仿宋_GB2312" w:eastAsia="仿宋_GB2312" w:hint="eastAsia"/>
          <w:sz w:val="32"/>
          <w:szCs w:val="28"/>
        </w:rPr>
        <w:t>具备技术研发、科技成果工程化的条件及经费保障。具有</w:t>
      </w:r>
      <w:r w:rsidR="004A5780" w:rsidRPr="004A5780">
        <w:rPr>
          <w:rFonts w:ascii="仿宋_GB2312" w:eastAsia="仿宋_GB2312" w:hint="eastAsia"/>
          <w:sz w:val="32"/>
          <w:szCs w:val="28"/>
        </w:rPr>
        <w:t>一支足以支撑攻关任务的专职科研团队，并能够根据实际情况不断探索完善协同机制。</w:t>
      </w:r>
    </w:p>
    <w:p w:rsidR="004A5780" w:rsidRDefault="004A5780" w:rsidP="00BD7D5D">
      <w:pPr>
        <w:widowControl/>
        <w:numPr>
          <w:ilvl w:val="0"/>
          <w:numId w:val="1"/>
        </w:numPr>
        <w:tabs>
          <w:tab w:val="left" w:pos="420"/>
        </w:tabs>
        <w:adjustRightInd w:val="0"/>
        <w:snapToGrid w:val="0"/>
        <w:spacing w:line="560" w:lineRule="exact"/>
        <w:ind w:firstLineChars="175" w:firstLine="560"/>
        <w:rPr>
          <w:rFonts w:ascii="仿宋_GB2312" w:eastAsia="仿宋_GB2312"/>
          <w:sz w:val="32"/>
          <w:szCs w:val="28"/>
        </w:rPr>
      </w:pPr>
      <w:r w:rsidRPr="004A5780">
        <w:rPr>
          <w:rFonts w:ascii="仿宋_GB2312" w:eastAsia="仿宋_GB2312" w:hint="eastAsia"/>
          <w:sz w:val="32"/>
          <w:szCs w:val="28"/>
        </w:rPr>
        <w:t>协同</w:t>
      </w:r>
      <w:r>
        <w:rPr>
          <w:rFonts w:ascii="仿宋_GB2312" w:eastAsia="仿宋_GB2312" w:hint="eastAsia"/>
          <w:sz w:val="32"/>
          <w:szCs w:val="28"/>
        </w:rPr>
        <w:t>创新</w:t>
      </w:r>
      <w:r w:rsidRPr="004A5780">
        <w:rPr>
          <w:rFonts w:ascii="仿宋_GB2312" w:eastAsia="仿宋_GB2312" w:hint="eastAsia"/>
          <w:sz w:val="32"/>
          <w:szCs w:val="28"/>
        </w:rPr>
        <w:t>中心</w:t>
      </w:r>
      <w:r>
        <w:rPr>
          <w:rFonts w:ascii="仿宋_GB2312" w:eastAsia="仿宋_GB2312" w:hint="eastAsia"/>
          <w:sz w:val="32"/>
          <w:szCs w:val="28"/>
        </w:rPr>
        <w:t>的</w:t>
      </w:r>
      <w:r w:rsidRPr="004A5780">
        <w:rPr>
          <w:rFonts w:ascii="仿宋_GB2312" w:eastAsia="仿宋_GB2312" w:hint="eastAsia"/>
          <w:sz w:val="32"/>
          <w:szCs w:val="28"/>
        </w:rPr>
        <w:t>协同单位在相关领域内应具备较高影响力，协同关系保持相对稳定。</w:t>
      </w:r>
    </w:p>
    <w:p w:rsidR="00BD7D5D" w:rsidRDefault="00BD7D5D" w:rsidP="00BD7D5D">
      <w:pPr>
        <w:tabs>
          <w:tab w:val="left" w:pos="5250"/>
        </w:tabs>
        <w:adjustRightInd w:val="0"/>
        <w:snapToGrid w:val="0"/>
        <w:spacing w:line="560" w:lineRule="exact"/>
        <w:ind w:firstLineChars="200" w:firstLine="643"/>
        <w:rPr>
          <w:rFonts w:ascii="仿宋_GB2312" w:eastAsia="仿宋_GB2312" w:hAnsi="宋体" w:cs="宋体"/>
          <w:kern w:val="0"/>
          <w:sz w:val="32"/>
          <w:szCs w:val="32"/>
        </w:rPr>
      </w:pPr>
      <w:r w:rsidRPr="002271B9">
        <w:rPr>
          <w:rFonts w:ascii="仿宋_GB2312" w:eastAsia="仿宋_GB2312" w:hint="eastAsia"/>
          <w:b/>
          <w:bCs/>
          <w:color w:val="000000"/>
          <w:kern w:val="0"/>
          <w:sz w:val="32"/>
          <w:szCs w:val="32"/>
          <w:lang w:val="zh-CN"/>
        </w:rPr>
        <w:t>第</w:t>
      </w:r>
      <w:r w:rsidR="002271B9" w:rsidRPr="002271B9">
        <w:rPr>
          <w:rFonts w:ascii="仿宋_GB2312" w:eastAsia="仿宋_GB2312" w:hint="eastAsia"/>
          <w:b/>
          <w:bCs/>
          <w:color w:val="000000"/>
          <w:kern w:val="0"/>
          <w:sz w:val="32"/>
          <w:szCs w:val="32"/>
          <w:lang w:val="zh-CN"/>
        </w:rPr>
        <w:t>九</w:t>
      </w:r>
      <w:r w:rsidRPr="002271B9">
        <w:rPr>
          <w:rFonts w:ascii="仿宋_GB2312" w:eastAsia="仿宋_GB2312" w:hint="eastAsia"/>
          <w:b/>
          <w:bCs/>
          <w:color w:val="000000"/>
          <w:kern w:val="0"/>
          <w:sz w:val="32"/>
          <w:szCs w:val="32"/>
          <w:lang w:val="zh-CN"/>
        </w:rPr>
        <w:t>条</w:t>
      </w:r>
      <w:r w:rsidRPr="005B406C">
        <w:rPr>
          <w:rFonts w:ascii="仿宋_GB2312" w:eastAsia="仿宋_GB2312" w:hint="eastAsia"/>
          <w:sz w:val="32"/>
          <w:szCs w:val="28"/>
        </w:rPr>
        <w:t>符合</w:t>
      </w:r>
      <w:r w:rsidR="0081553F">
        <w:rPr>
          <w:rFonts w:ascii="仿宋_GB2312" w:eastAsia="仿宋_GB2312" w:hint="eastAsia"/>
          <w:sz w:val="32"/>
          <w:szCs w:val="28"/>
        </w:rPr>
        <w:t>协同创新</w:t>
      </w:r>
      <w:r w:rsidRPr="005B406C">
        <w:rPr>
          <w:rFonts w:ascii="仿宋_GB2312" w:eastAsia="仿宋_GB2312" w:hint="eastAsia"/>
          <w:sz w:val="32"/>
          <w:szCs w:val="28"/>
        </w:rPr>
        <w:t>中心立项申请</w:t>
      </w:r>
      <w:r w:rsidRPr="005B406C">
        <w:rPr>
          <w:rFonts w:ascii="仿宋_GB2312" w:eastAsia="仿宋_GB2312" w:hAnsi="宋体" w:cs="宋体" w:hint="eastAsia"/>
          <w:kern w:val="0"/>
          <w:sz w:val="32"/>
          <w:szCs w:val="32"/>
        </w:rPr>
        <w:t>的高校按要求填写《辽宁省高等学校</w:t>
      </w:r>
      <w:r w:rsidR="002271B9">
        <w:rPr>
          <w:rFonts w:ascii="仿宋_GB2312" w:eastAsia="仿宋_GB2312" w:hAnsi="宋体" w:cs="宋体" w:hint="eastAsia"/>
          <w:kern w:val="0"/>
          <w:sz w:val="32"/>
          <w:szCs w:val="32"/>
        </w:rPr>
        <w:t>协同创新</w:t>
      </w:r>
      <w:r w:rsidRPr="005B406C">
        <w:rPr>
          <w:rFonts w:ascii="仿宋_GB2312" w:eastAsia="仿宋_GB2312" w:hAnsi="宋体" w:cs="宋体" w:hint="eastAsia"/>
          <w:kern w:val="0"/>
          <w:sz w:val="32"/>
          <w:szCs w:val="32"/>
        </w:rPr>
        <w:t>中心建设申请书》，并上报教育厅。申请高校应确保申请书内容的真实性，并承诺履行高校</w:t>
      </w:r>
      <w:r w:rsidR="002271B9">
        <w:rPr>
          <w:rFonts w:ascii="仿宋_GB2312" w:eastAsia="仿宋_GB2312" w:hAnsi="宋体" w:cs="宋体" w:hint="eastAsia"/>
          <w:kern w:val="0"/>
          <w:sz w:val="32"/>
          <w:szCs w:val="32"/>
        </w:rPr>
        <w:t>协同创新中心</w:t>
      </w:r>
      <w:r w:rsidRPr="005B406C">
        <w:rPr>
          <w:rFonts w:ascii="仿宋_GB2312" w:eastAsia="仿宋_GB2312" w:hAnsi="宋体" w:cs="宋体" w:hint="eastAsia"/>
          <w:kern w:val="0"/>
          <w:sz w:val="32"/>
          <w:szCs w:val="32"/>
        </w:rPr>
        <w:t>建设和运行管理的主体责任。</w:t>
      </w:r>
    </w:p>
    <w:p w:rsidR="002271B9" w:rsidRPr="005B406C" w:rsidRDefault="002271B9" w:rsidP="00BD7D5D">
      <w:pPr>
        <w:tabs>
          <w:tab w:val="left" w:pos="5250"/>
        </w:tabs>
        <w:adjustRightInd w:val="0"/>
        <w:snapToGrid w:val="0"/>
        <w:spacing w:line="560" w:lineRule="exact"/>
        <w:ind w:firstLineChars="200" w:firstLine="643"/>
        <w:rPr>
          <w:rFonts w:ascii="仿宋_GB2312" w:eastAsia="仿宋_GB2312"/>
          <w:sz w:val="32"/>
          <w:szCs w:val="28"/>
        </w:rPr>
      </w:pPr>
      <w:r w:rsidRPr="002271B9">
        <w:rPr>
          <w:rFonts w:ascii="仿宋_GB2312" w:eastAsia="仿宋_GB2312" w:hint="eastAsia"/>
          <w:b/>
          <w:bCs/>
          <w:color w:val="000000"/>
          <w:kern w:val="0"/>
          <w:sz w:val="32"/>
          <w:szCs w:val="32"/>
          <w:lang w:val="zh-CN"/>
        </w:rPr>
        <w:t>第</w:t>
      </w:r>
      <w:r>
        <w:rPr>
          <w:rFonts w:ascii="仿宋_GB2312" w:eastAsia="仿宋_GB2312" w:hint="eastAsia"/>
          <w:b/>
          <w:bCs/>
          <w:color w:val="000000"/>
          <w:kern w:val="0"/>
          <w:sz w:val="32"/>
          <w:szCs w:val="32"/>
          <w:lang w:val="zh-CN"/>
        </w:rPr>
        <w:t>十</w:t>
      </w:r>
      <w:r w:rsidRPr="002271B9">
        <w:rPr>
          <w:rFonts w:ascii="仿宋_GB2312" w:eastAsia="仿宋_GB2312" w:hint="eastAsia"/>
          <w:b/>
          <w:bCs/>
          <w:color w:val="000000"/>
          <w:kern w:val="0"/>
          <w:sz w:val="32"/>
          <w:szCs w:val="32"/>
          <w:lang w:val="zh-CN"/>
        </w:rPr>
        <w:t>条</w:t>
      </w:r>
      <w:r w:rsidRPr="002271B9">
        <w:rPr>
          <w:rFonts w:ascii="仿宋_GB2312" w:eastAsia="仿宋_GB2312" w:hint="eastAsia"/>
          <w:sz w:val="32"/>
          <w:szCs w:val="28"/>
        </w:rPr>
        <w:t>协同创新中心由1所</w:t>
      </w:r>
      <w:r>
        <w:rPr>
          <w:rFonts w:ascii="仿宋_GB2312" w:eastAsia="仿宋_GB2312" w:hint="eastAsia"/>
          <w:sz w:val="32"/>
          <w:szCs w:val="28"/>
        </w:rPr>
        <w:t>辽宁省</w:t>
      </w:r>
      <w:r w:rsidRPr="002271B9">
        <w:rPr>
          <w:rFonts w:ascii="仿宋_GB2312" w:eastAsia="仿宋_GB2312" w:hint="eastAsia"/>
          <w:sz w:val="32"/>
          <w:szCs w:val="28"/>
        </w:rPr>
        <w:t>高校牵头，参与协同的核心单位原则上不超过3所。</w:t>
      </w:r>
    </w:p>
    <w:p w:rsidR="00BD7D5D" w:rsidRPr="005B406C" w:rsidRDefault="00BD7D5D" w:rsidP="00BD7D5D">
      <w:pPr>
        <w:snapToGrid w:val="0"/>
        <w:spacing w:line="560" w:lineRule="exact"/>
        <w:ind w:firstLineChars="200" w:firstLine="643"/>
        <w:rPr>
          <w:rFonts w:ascii="仿宋_GB2312" w:eastAsia="仿宋_GB2312"/>
          <w:sz w:val="32"/>
          <w:szCs w:val="28"/>
        </w:rPr>
      </w:pPr>
      <w:r w:rsidRPr="002271B9">
        <w:rPr>
          <w:rFonts w:ascii="仿宋_GB2312" w:eastAsia="仿宋_GB2312" w:hint="eastAsia"/>
          <w:b/>
          <w:bCs/>
          <w:color w:val="000000"/>
          <w:kern w:val="0"/>
          <w:sz w:val="32"/>
          <w:szCs w:val="32"/>
          <w:lang w:val="zh-CN"/>
        </w:rPr>
        <w:t>第十</w:t>
      </w:r>
      <w:r w:rsidR="002271B9" w:rsidRPr="002271B9">
        <w:rPr>
          <w:rFonts w:ascii="仿宋_GB2312" w:eastAsia="仿宋_GB2312" w:hint="eastAsia"/>
          <w:b/>
          <w:bCs/>
          <w:color w:val="000000"/>
          <w:kern w:val="0"/>
          <w:sz w:val="32"/>
          <w:szCs w:val="32"/>
          <w:lang w:val="zh-CN"/>
        </w:rPr>
        <w:t>一</w:t>
      </w:r>
      <w:r w:rsidRPr="002271B9">
        <w:rPr>
          <w:rFonts w:ascii="仿宋_GB2312" w:eastAsia="仿宋_GB2312" w:hint="eastAsia"/>
          <w:b/>
          <w:bCs/>
          <w:color w:val="000000"/>
          <w:kern w:val="0"/>
          <w:sz w:val="32"/>
          <w:szCs w:val="32"/>
          <w:lang w:val="zh-CN"/>
        </w:rPr>
        <w:t>条</w:t>
      </w:r>
      <w:r w:rsidRPr="005B406C">
        <w:rPr>
          <w:rFonts w:ascii="仿宋_GB2312" w:eastAsia="仿宋_GB2312" w:hint="eastAsia"/>
          <w:sz w:val="32"/>
          <w:szCs w:val="28"/>
        </w:rPr>
        <w:t>教育厅组织专家对建设申请书进行评审，择优批复立项。</w:t>
      </w:r>
    </w:p>
    <w:p w:rsidR="00BD7D5D" w:rsidRPr="005B406C" w:rsidRDefault="00BD7D5D" w:rsidP="00BD7D5D">
      <w:pPr>
        <w:snapToGrid w:val="0"/>
        <w:spacing w:line="560" w:lineRule="exact"/>
        <w:ind w:firstLineChars="200" w:firstLine="640"/>
        <w:rPr>
          <w:rFonts w:ascii="仿宋_GB2312" w:eastAsia="仿宋_GB2312"/>
          <w:sz w:val="32"/>
          <w:szCs w:val="28"/>
        </w:rPr>
      </w:pPr>
      <w:r w:rsidRPr="005B406C">
        <w:rPr>
          <w:rFonts w:ascii="仿宋_GB2312" w:eastAsia="仿宋_GB2312" w:hint="eastAsia"/>
          <w:sz w:val="32"/>
          <w:szCs w:val="28"/>
        </w:rPr>
        <w:t>根据立项批复，依托高等学校编制</w:t>
      </w:r>
      <w:r w:rsidRPr="005B406C">
        <w:rPr>
          <w:rFonts w:ascii="仿宋_GB2312" w:eastAsia="仿宋_GB2312" w:hAnsi="宋体" w:cs="宋体" w:hint="eastAsia"/>
          <w:kern w:val="0"/>
          <w:sz w:val="32"/>
          <w:szCs w:val="32"/>
        </w:rPr>
        <w:t>《辽宁省高等学校</w:t>
      </w:r>
      <w:r w:rsidR="002271B9">
        <w:rPr>
          <w:rFonts w:ascii="仿宋_GB2312" w:eastAsia="仿宋_GB2312" w:hAnsi="宋体" w:cs="宋体" w:hint="eastAsia"/>
          <w:kern w:val="0"/>
          <w:sz w:val="32"/>
          <w:szCs w:val="32"/>
        </w:rPr>
        <w:t>协同创新中心</w:t>
      </w:r>
      <w:r w:rsidRPr="005B406C">
        <w:rPr>
          <w:rFonts w:ascii="仿宋_GB2312" w:eastAsia="仿宋_GB2312" w:hAnsi="宋体" w:cs="宋体" w:hint="eastAsia"/>
          <w:kern w:val="0"/>
          <w:sz w:val="32"/>
          <w:szCs w:val="32"/>
        </w:rPr>
        <w:t>建设计划任务书》</w:t>
      </w:r>
      <w:r w:rsidRPr="005B406C">
        <w:rPr>
          <w:rFonts w:ascii="仿宋_GB2312" w:eastAsia="仿宋_GB2312" w:hint="eastAsia"/>
          <w:sz w:val="32"/>
          <w:szCs w:val="28"/>
        </w:rPr>
        <w:t>，组织专家组对建设计划进行可行性论证，并将论证后的建设计划任务书、论证报告报主管部门和教育部备案。</w:t>
      </w:r>
    </w:p>
    <w:p w:rsidR="00BD7D5D" w:rsidRPr="006D2BA7" w:rsidRDefault="00BD7D5D" w:rsidP="006D2BA7">
      <w:pPr>
        <w:snapToGrid w:val="0"/>
        <w:spacing w:line="560" w:lineRule="exact"/>
        <w:ind w:firstLineChars="200" w:firstLine="643"/>
        <w:rPr>
          <w:rFonts w:ascii="仿宋_GB2312" w:eastAsia="仿宋_GB2312"/>
          <w:sz w:val="32"/>
          <w:szCs w:val="28"/>
        </w:rPr>
      </w:pPr>
      <w:r w:rsidRPr="002271B9">
        <w:rPr>
          <w:rFonts w:ascii="仿宋_GB2312" w:eastAsia="仿宋_GB2312" w:hint="eastAsia"/>
          <w:b/>
          <w:bCs/>
          <w:color w:val="000000"/>
          <w:kern w:val="0"/>
          <w:sz w:val="32"/>
          <w:szCs w:val="32"/>
          <w:lang w:val="zh-CN"/>
        </w:rPr>
        <w:t>第十</w:t>
      </w:r>
      <w:r w:rsidR="002271B9" w:rsidRPr="002271B9">
        <w:rPr>
          <w:rFonts w:ascii="仿宋_GB2312" w:eastAsia="仿宋_GB2312" w:hint="eastAsia"/>
          <w:b/>
          <w:bCs/>
          <w:color w:val="000000"/>
          <w:kern w:val="0"/>
          <w:sz w:val="32"/>
          <w:szCs w:val="32"/>
          <w:lang w:val="zh-CN"/>
        </w:rPr>
        <w:t>二</w:t>
      </w:r>
      <w:r w:rsidRPr="002271B9">
        <w:rPr>
          <w:rFonts w:ascii="仿宋_GB2312" w:eastAsia="仿宋_GB2312" w:hint="eastAsia"/>
          <w:b/>
          <w:bCs/>
          <w:color w:val="000000"/>
          <w:kern w:val="0"/>
          <w:sz w:val="32"/>
          <w:szCs w:val="32"/>
          <w:lang w:val="zh-CN"/>
        </w:rPr>
        <w:t>条</w:t>
      </w:r>
      <w:r w:rsidRPr="005B406C">
        <w:rPr>
          <w:rFonts w:ascii="仿宋_GB2312" w:eastAsia="仿宋_GB2312" w:hint="eastAsia"/>
          <w:sz w:val="32"/>
          <w:szCs w:val="28"/>
        </w:rPr>
        <w:t>高等学校依据立项批复文件，落实建设经费与保障条件，实施建设。</w:t>
      </w:r>
      <w:r w:rsidR="002271B9">
        <w:rPr>
          <w:rFonts w:ascii="仿宋_GB2312" w:eastAsia="仿宋_GB2312" w:hAnsi="宋体" w:cs="宋体" w:hint="eastAsia"/>
          <w:kern w:val="0"/>
          <w:sz w:val="32"/>
          <w:szCs w:val="32"/>
        </w:rPr>
        <w:t>协同创新中心</w:t>
      </w:r>
      <w:r w:rsidRPr="005B406C">
        <w:rPr>
          <w:rFonts w:ascii="仿宋_GB2312" w:eastAsia="仿宋_GB2312" w:hint="eastAsia"/>
          <w:sz w:val="32"/>
          <w:szCs w:val="28"/>
        </w:rPr>
        <w:t>建设期原则上不超过三年，逾期未通过验收的</w:t>
      </w:r>
      <w:r w:rsidR="002271B9">
        <w:rPr>
          <w:rFonts w:ascii="仿宋_GB2312" w:eastAsia="仿宋_GB2312" w:hAnsi="宋体" w:cs="宋体" w:hint="eastAsia"/>
          <w:kern w:val="0"/>
          <w:sz w:val="32"/>
          <w:szCs w:val="32"/>
        </w:rPr>
        <w:t>协同创新中心</w:t>
      </w:r>
      <w:r w:rsidRPr="005B406C">
        <w:rPr>
          <w:rFonts w:ascii="仿宋_GB2312" w:eastAsia="仿宋_GB2312" w:hint="eastAsia"/>
          <w:sz w:val="32"/>
          <w:szCs w:val="28"/>
        </w:rPr>
        <w:t>，取消立项建设资格。</w:t>
      </w:r>
    </w:p>
    <w:p w:rsidR="00BD7D5D" w:rsidRDefault="00BD7D5D" w:rsidP="00BD7D5D">
      <w:pPr>
        <w:tabs>
          <w:tab w:val="left" w:pos="900"/>
        </w:tabs>
        <w:snapToGrid w:val="0"/>
        <w:spacing w:line="560" w:lineRule="exact"/>
        <w:jc w:val="center"/>
        <w:rPr>
          <w:rFonts w:eastAsia="黑体"/>
          <w:color w:val="000000"/>
          <w:kern w:val="0"/>
          <w:sz w:val="32"/>
          <w:szCs w:val="32"/>
        </w:rPr>
      </w:pPr>
      <w:r>
        <w:rPr>
          <w:rFonts w:eastAsia="黑体" w:hint="eastAsia"/>
          <w:color w:val="000000"/>
          <w:kern w:val="0"/>
          <w:sz w:val="32"/>
          <w:szCs w:val="32"/>
        </w:rPr>
        <w:lastRenderedPageBreak/>
        <w:t>第四章</w:t>
      </w:r>
      <w:r>
        <w:rPr>
          <w:rFonts w:eastAsia="黑体"/>
          <w:color w:val="000000"/>
          <w:kern w:val="0"/>
          <w:sz w:val="32"/>
          <w:szCs w:val="32"/>
        </w:rPr>
        <w:t>运行与管理</w:t>
      </w:r>
    </w:p>
    <w:p w:rsidR="00BD7D5D" w:rsidRDefault="00BD7D5D" w:rsidP="00BD7D5D">
      <w:pPr>
        <w:tabs>
          <w:tab w:val="left" w:pos="900"/>
        </w:tabs>
        <w:snapToGrid w:val="0"/>
        <w:spacing w:line="560" w:lineRule="exact"/>
        <w:rPr>
          <w:rFonts w:eastAsia="黑体"/>
          <w:color w:val="000000"/>
          <w:kern w:val="0"/>
          <w:sz w:val="32"/>
          <w:szCs w:val="32"/>
        </w:rPr>
      </w:pPr>
    </w:p>
    <w:p w:rsidR="00BD7D5D" w:rsidRPr="00683EEC" w:rsidRDefault="00BD7D5D" w:rsidP="00BD7D5D">
      <w:pPr>
        <w:adjustRightInd w:val="0"/>
        <w:snapToGrid w:val="0"/>
        <w:spacing w:line="560" w:lineRule="exact"/>
        <w:ind w:firstLineChars="200" w:firstLine="643"/>
        <w:rPr>
          <w:rFonts w:ascii="仿宋_GB2312" w:eastAsia="仿宋_GB2312"/>
          <w:color w:val="FF0000"/>
          <w:sz w:val="32"/>
          <w:szCs w:val="28"/>
        </w:rPr>
      </w:pPr>
      <w:r w:rsidRPr="006D2BA7">
        <w:rPr>
          <w:rFonts w:ascii="仿宋_GB2312" w:eastAsia="仿宋_GB2312" w:hint="eastAsia"/>
          <w:b/>
          <w:bCs/>
          <w:color w:val="000000"/>
          <w:kern w:val="0"/>
          <w:sz w:val="32"/>
          <w:szCs w:val="32"/>
          <w:lang w:val="zh-CN"/>
        </w:rPr>
        <w:t>第十</w:t>
      </w:r>
      <w:r w:rsidR="006D2BA7" w:rsidRPr="006D2BA7">
        <w:rPr>
          <w:rFonts w:ascii="仿宋_GB2312" w:eastAsia="仿宋_GB2312" w:hint="eastAsia"/>
          <w:b/>
          <w:bCs/>
          <w:color w:val="000000"/>
          <w:kern w:val="0"/>
          <w:sz w:val="32"/>
          <w:szCs w:val="32"/>
          <w:lang w:val="zh-CN"/>
        </w:rPr>
        <w:t>三</w:t>
      </w:r>
      <w:r w:rsidRPr="006D2BA7">
        <w:rPr>
          <w:rFonts w:ascii="仿宋_GB2312" w:eastAsia="仿宋_GB2312" w:hint="eastAsia"/>
          <w:b/>
          <w:bCs/>
          <w:color w:val="000000"/>
          <w:kern w:val="0"/>
          <w:sz w:val="32"/>
          <w:szCs w:val="32"/>
          <w:lang w:val="zh-CN"/>
        </w:rPr>
        <w:t>条</w:t>
      </w:r>
      <w:r w:rsidRPr="00683EEC">
        <w:rPr>
          <w:rFonts w:ascii="仿宋_GB2312" w:eastAsia="仿宋_GB2312" w:hint="eastAsia"/>
          <w:sz w:val="32"/>
          <w:szCs w:val="28"/>
        </w:rPr>
        <w:t>依托高校负责本校</w:t>
      </w:r>
      <w:r w:rsidR="006D2BA7">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的建设与发展，成立建设和运行管理委员会，负责落实条件保障、日常监督管理等工作，研究解决</w:t>
      </w:r>
      <w:r w:rsidR="006D2BA7">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发展中的重大问题。</w:t>
      </w:r>
    </w:p>
    <w:p w:rsidR="00BD7D5D" w:rsidRPr="00683EEC" w:rsidRDefault="00BD7D5D" w:rsidP="00467C0A">
      <w:pPr>
        <w:adjustRightInd w:val="0"/>
        <w:snapToGrid w:val="0"/>
        <w:spacing w:line="560" w:lineRule="exact"/>
        <w:ind w:firstLineChars="200" w:firstLine="643"/>
        <w:rPr>
          <w:rFonts w:ascii="仿宋_GB2312" w:eastAsia="仿宋_GB2312"/>
          <w:sz w:val="32"/>
          <w:szCs w:val="28"/>
        </w:rPr>
      </w:pPr>
      <w:r w:rsidRPr="006D2BA7">
        <w:rPr>
          <w:rFonts w:ascii="仿宋_GB2312" w:eastAsia="仿宋_GB2312" w:hint="eastAsia"/>
          <w:b/>
          <w:bCs/>
          <w:color w:val="000000"/>
          <w:kern w:val="0"/>
          <w:sz w:val="32"/>
          <w:szCs w:val="32"/>
          <w:lang w:val="zh-CN"/>
        </w:rPr>
        <w:t>第十</w:t>
      </w:r>
      <w:r w:rsidR="006D2BA7" w:rsidRPr="006D2BA7">
        <w:rPr>
          <w:rFonts w:ascii="仿宋_GB2312" w:eastAsia="仿宋_GB2312" w:hint="eastAsia"/>
          <w:b/>
          <w:bCs/>
          <w:color w:val="000000"/>
          <w:kern w:val="0"/>
          <w:sz w:val="32"/>
          <w:szCs w:val="32"/>
          <w:lang w:val="zh-CN"/>
        </w:rPr>
        <w:t>四</w:t>
      </w:r>
      <w:r w:rsidRPr="006D2BA7">
        <w:rPr>
          <w:rFonts w:ascii="仿宋_GB2312" w:eastAsia="仿宋_GB2312" w:hint="eastAsia"/>
          <w:b/>
          <w:bCs/>
          <w:color w:val="000000"/>
          <w:kern w:val="0"/>
          <w:sz w:val="32"/>
          <w:szCs w:val="32"/>
          <w:lang w:val="zh-CN"/>
        </w:rPr>
        <w:t>条</w:t>
      </w:r>
      <w:r w:rsidR="006D2BA7">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实行高等学校领导下的主任负责制，主任负责中心的全面工作</w:t>
      </w:r>
      <w:r w:rsidR="006D2BA7">
        <w:rPr>
          <w:rFonts w:ascii="仿宋_GB2312" w:eastAsia="仿宋_GB2312" w:hint="eastAsia"/>
          <w:sz w:val="32"/>
          <w:szCs w:val="28"/>
        </w:rPr>
        <w:t>，</w:t>
      </w:r>
      <w:r w:rsidRPr="00683EEC">
        <w:rPr>
          <w:rFonts w:ascii="仿宋_GB2312" w:eastAsia="仿宋_GB2312" w:hint="eastAsia"/>
          <w:color w:val="333333"/>
          <w:sz w:val="32"/>
          <w:szCs w:val="32"/>
          <w:shd w:val="clear" w:color="auto" w:fill="FFFFFF"/>
        </w:rPr>
        <w:t>鼓励设立专职管理岗位。</w:t>
      </w:r>
      <w:r w:rsidR="006D2BA7">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主任由高等学校公开遴选和聘任，报教育厅备案。</w:t>
      </w:r>
      <w:r w:rsidR="006D2BA7" w:rsidRPr="006D2BA7">
        <w:rPr>
          <w:rFonts w:ascii="仿宋_GB2312" w:eastAsia="仿宋_GB2312" w:hAnsi="宋体" w:cs="宋体" w:hint="eastAsia"/>
          <w:kern w:val="0"/>
          <w:sz w:val="32"/>
          <w:szCs w:val="32"/>
        </w:rPr>
        <w:t>主任应为学校全职人员，</w:t>
      </w:r>
      <w:r w:rsidR="006D2BA7" w:rsidRPr="00683EEC">
        <w:rPr>
          <w:rFonts w:ascii="仿宋_GB2312" w:eastAsia="仿宋_GB2312" w:hint="eastAsia"/>
          <w:sz w:val="32"/>
          <w:szCs w:val="28"/>
        </w:rPr>
        <w:t>具有教授职称，</w:t>
      </w:r>
      <w:r w:rsidR="006D2BA7" w:rsidRPr="006D2BA7">
        <w:rPr>
          <w:rFonts w:ascii="仿宋_GB2312" w:eastAsia="仿宋_GB2312" w:hAnsi="宋体" w:cs="宋体" w:hint="eastAsia"/>
          <w:kern w:val="0"/>
          <w:sz w:val="32"/>
          <w:szCs w:val="32"/>
        </w:rPr>
        <w:t>在相关行业领域内有较高影响力和组织协调能力，</w:t>
      </w:r>
      <w:r w:rsidRPr="00683EEC">
        <w:rPr>
          <w:rFonts w:ascii="仿宋_GB2312" w:eastAsia="仿宋_GB2312" w:hint="eastAsia"/>
          <w:sz w:val="32"/>
          <w:szCs w:val="28"/>
        </w:rPr>
        <w:t>首次聘任时年龄不超过55岁</w:t>
      </w:r>
      <w:r w:rsidR="006D2BA7">
        <w:rPr>
          <w:rFonts w:ascii="仿宋_GB2312" w:eastAsia="仿宋_GB2312" w:hAnsi="宋体" w:cs="宋体" w:hint="eastAsia"/>
          <w:kern w:val="0"/>
          <w:sz w:val="32"/>
          <w:szCs w:val="32"/>
        </w:rPr>
        <w:t>，</w:t>
      </w:r>
      <w:r w:rsidRPr="00683EEC">
        <w:rPr>
          <w:rFonts w:ascii="仿宋_GB2312" w:eastAsia="仿宋_GB2312" w:hint="eastAsia"/>
          <w:sz w:val="32"/>
          <w:szCs w:val="28"/>
        </w:rPr>
        <w:t>每届任期五年，原则上不超过2届。</w:t>
      </w:r>
      <w:r w:rsidR="006D2BA7">
        <w:rPr>
          <w:rFonts w:ascii="仿宋_GB2312" w:eastAsia="仿宋_GB2312" w:hint="eastAsia"/>
          <w:sz w:val="32"/>
          <w:szCs w:val="28"/>
        </w:rPr>
        <w:t>主任</w:t>
      </w:r>
      <w:r w:rsidRPr="00683EEC">
        <w:rPr>
          <w:rFonts w:ascii="仿宋_GB2312" w:eastAsia="仿宋_GB2312" w:hAnsi="宋体" w:cs="宋体" w:hint="eastAsia"/>
          <w:kern w:val="0"/>
          <w:sz w:val="32"/>
          <w:szCs w:val="32"/>
        </w:rPr>
        <w:t>只能承担一个平台建设任务，不兼任其他</w:t>
      </w:r>
      <w:r w:rsidR="00DF66C9">
        <w:rPr>
          <w:rFonts w:ascii="仿宋_GB2312" w:eastAsia="仿宋_GB2312" w:hAnsi="宋体" w:cs="宋体" w:hint="eastAsia"/>
          <w:kern w:val="0"/>
          <w:sz w:val="32"/>
          <w:szCs w:val="32"/>
        </w:rPr>
        <w:t>高等学校</w:t>
      </w:r>
      <w:r w:rsidRPr="00683EEC">
        <w:rPr>
          <w:rFonts w:ascii="仿宋_GB2312" w:eastAsia="仿宋_GB2312" w:hAnsi="宋体" w:cs="宋体" w:hint="eastAsia"/>
          <w:kern w:val="0"/>
          <w:sz w:val="32"/>
          <w:szCs w:val="32"/>
        </w:rPr>
        <w:t>科研平台负责人。</w:t>
      </w:r>
    </w:p>
    <w:p w:rsidR="00BD7D5D" w:rsidRPr="00683EEC" w:rsidRDefault="00BD7D5D" w:rsidP="00BD7D5D">
      <w:pPr>
        <w:adjustRightInd w:val="0"/>
        <w:snapToGrid w:val="0"/>
        <w:spacing w:line="560" w:lineRule="exact"/>
        <w:ind w:firstLineChars="200" w:firstLine="643"/>
        <w:rPr>
          <w:rFonts w:ascii="仿宋_GB2312" w:eastAsia="仿宋_GB2312"/>
          <w:sz w:val="32"/>
          <w:szCs w:val="28"/>
        </w:rPr>
      </w:pPr>
      <w:r w:rsidRPr="00467C0A">
        <w:rPr>
          <w:rFonts w:ascii="仿宋_GB2312" w:eastAsia="仿宋_GB2312" w:hint="eastAsia"/>
          <w:b/>
          <w:bCs/>
          <w:color w:val="000000"/>
          <w:kern w:val="0"/>
          <w:sz w:val="32"/>
          <w:szCs w:val="32"/>
          <w:lang w:val="zh-CN"/>
        </w:rPr>
        <w:t>第十</w:t>
      </w:r>
      <w:r w:rsidR="00467C0A" w:rsidRPr="00467C0A">
        <w:rPr>
          <w:rFonts w:ascii="仿宋_GB2312" w:eastAsia="仿宋_GB2312" w:hint="eastAsia"/>
          <w:b/>
          <w:bCs/>
          <w:color w:val="000000"/>
          <w:kern w:val="0"/>
          <w:sz w:val="32"/>
          <w:szCs w:val="32"/>
          <w:lang w:val="zh-CN"/>
        </w:rPr>
        <w:t>五</w:t>
      </w:r>
      <w:r w:rsidRPr="00467C0A">
        <w:rPr>
          <w:rFonts w:ascii="仿宋_GB2312" w:eastAsia="仿宋_GB2312" w:hint="eastAsia"/>
          <w:b/>
          <w:bCs/>
          <w:color w:val="000000"/>
          <w:kern w:val="0"/>
          <w:sz w:val="32"/>
          <w:szCs w:val="32"/>
          <w:lang w:val="zh-CN"/>
        </w:rPr>
        <w:t>条</w:t>
      </w:r>
      <w:r w:rsidR="00F24025">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应设立技术委员会。技术委员会是</w:t>
      </w:r>
      <w:r w:rsidR="00F24025">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的技术指导机构，</w:t>
      </w:r>
      <w:r w:rsidR="00F24025" w:rsidRPr="00F24025">
        <w:rPr>
          <w:rFonts w:ascii="仿宋_GB2312" w:eastAsia="仿宋_GB2312" w:hint="eastAsia"/>
          <w:sz w:val="32"/>
          <w:szCs w:val="28"/>
        </w:rPr>
        <w:t>对</w:t>
      </w:r>
      <w:r w:rsidR="00F24025">
        <w:rPr>
          <w:rFonts w:ascii="仿宋_GB2312" w:eastAsia="仿宋_GB2312" w:hAnsi="宋体" w:cs="宋体" w:hint="eastAsia"/>
          <w:kern w:val="0"/>
          <w:sz w:val="32"/>
          <w:szCs w:val="32"/>
        </w:rPr>
        <w:t>协同创新中心</w:t>
      </w:r>
      <w:r w:rsidR="00F24025" w:rsidRPr="00F24025">
        <w:rPr>
          <w:rFonts w:ascii="仿宋_GB2312" w:eastAsia="仿宋_GB2312" w:hint="eastAsia"/>
          <w:sz w:val="32"/>
          <w:szCs w:val="28"/>
        </w:rPr>
        <w:t>的研究方向和任务需求提供战略咨询</w:t>
      </w:r>
      <w:r w:rsidRPr="00683EEC">
        <w:rPr>
          <w:rFonts w:ascii="仿宋_GB2312" w:eastAsia="仿宋_GB2312" w:hint="eastAsia"/>
          <w:sz w:val="32"/>
          <w:szCs w:val="28"/>
        </w:rPr>
        <w:t>。技术委员会会议每年至少召开1次，每次实到人数不少于总人数三分之二。</w:t>
      </w:r>
    </w:p>
    <w:p w:rsidR="00BD7D5D" w:rsidRPr="00683EEC" w:rsidRDefault="00BD7D5D" w:rsidP="00BD7D5D">
      <w:pPr>
        <w:adjustRightInd w:val="0"/>
        <w:snapToGrid w:val="0"/>
        <w:spacing w:line="560" w:lineRule="exact"/>
        <w:ind w:firstLineChars="200" w:firstLine="640"/>
        <w:rPr>
          <w:rFonts w:ascii="仿宋_GB2312" w:eastAsia="仿宋_GB2312"/>
          <w:sz w:val="32"/>
          <w:szCs w:val="28"/>
        </w:rPr>
      </w:pPr>
      <w:r w:rsidRPr="00683EEC">
        <w:rPr>
          <w:rFonts w:ascii="仿宋_GB2312" w:eastAsia="仿宋_GB2312" w:hint="eastAsia"/>
          <w:sz w:val="32"/>
          <w:szCs w:val="28"/>
        </w:rPr>
        <w:t>技术委员会由行业与技术领域的科技、工程、企业界优秀专家组成，人数不少于9人，其中来自依托高等学校的成员不超过总数的三分之一。技术委员会每届聘期5年，原则上不超过2届。每次换届须更换三分之一以上成员。</w:t>
      </w:r>
    </w:p>
    <w:p w:rsidR="00BD7D5D" w:rsidRPr="00683EEC" w:rsidRDefault="00BD7D5D" w:rsidP="00BD7D5D">
      <w:pPr>
        <w:adjustRightInd w:val="0"/>
        <w:snapToGrid w:val="0"/>
        <w:spacing w:line="560" w:lineRule="exact"/>
        <w:ind w:firstLineChars="200" w:firstLine="640"/>
        <w:rPr>
          <w:rFonts w:ascii="仿宋_GB2312" w:eastAsia="仿宋_GB2312"/>
          <w:sz w:val="32"/>
          <w:szCs w:val="28"/>
        </w:rPr>
      </w:pPr>
      <w:r w:rsidRPr="00683EEC">
        <w:rPr>
          <w:rFonts w:ascii="仿宋_GB2312" w:eastAsia="仿宋_GB2312" w:hint="eastAsia"/>
          <w:sz w:val="32"/>
          <w:szCs w:val="28"/>
        </w:rPr>
        <w:t>技术委员会</w:t>
      </w:r>
      <w:r w:rsidR="0020474D">
        <w:rPr>
          <w:rFonts w:ascii="仿宋_GB2312" w:eastAsia="仿宋_GB2312" w:hint="eastAsia"/>
          <w:sz w:val="32"/>
          <w:szCs w:val="28"/>
        </w:rPr>
        <w:t>主任</w:t>
      </w:r>
      <w:r w:rsidRPr="00683EEC">
        <w:rPr>
          <w:rFonts w:ascii="仿宋_GB2312" w:eastAsia="仿宋_GB2312" w:hint="eastAsia"/>
          <w:sz w:val="32"/>
          <w:szCs w:val="28"/>
        </w:rPr>
        <w:t>由依托高校聘任</w:t>
      </w:r>
      <w:r w:rsidR="0020474D">
        <w:rPr>
          <w:rFonts w:ascii="仿宋_GB2312" w:eastAsia="仿宋_GB2312" w:hint="eastAsia"/>
          <w:sz w:val="32"/>
          <w:szCs w:val="28"/>
        </w:rPr>
        <w:t>，</w:t>
      </w:r>
      <w:r w:rsidRPr="00683EEC">
        <w:rPr>
          <w:rFonts w:ascii="仿宋_GB2312" w:eastAsia="仿宋_GB2312" w:hint="eastAsia"/>
          <w:sz w:val="32"/>
          <w:szCs w:val="28"/>
        </w:rPr>
        <w:t>应由</w:t>
      </w:r>
      <w:bookmarkStart w:id="0" w:name="_Hlk127610417"/>
      <w:r w:rsidRPr="00683EEC">
        <w:rPr>
          <w:rFonts w:ascii="仿宋_GB2312" w:eastAsia="仿宋_GB2312" w:hint="eastAsia"/>
          <w:sz w:val="32"/>
          <w:szCs w:val="28"/>
        </w:rPr>
        <w:t>依托高校</w:t>
      </w:r>
      <w:bookmarkEnd w:id="0"/>
      <w:r w:rsidRPr="00683EEC">
        <w:rPr>
          <w:rFonts w:ascii="仿宋_GB2312" w:eastAsia="仿宋_GB2312" w:hint="eastAsia"/>
          <w:sz w:val="32"/>
          <w:szCs w:val="28"/>
        </w:rPr>
        <w:t>之外的专家担任，报主管部门和教育部备案。</w:t>
      </w:r>
    </w:p>
    <w:p w:rsidR="00BD7D5D" w:rsidRPr="00683EEC" w:rsidRDefault="00BD7D5D" w:rsidP="00BD7D5D">
      <w:pPr>
        <w:adjustRightInd w:val="0"/>
        <w:snapToGrid w:val="0"/>
        <w:spacing w:line="560" w:lineRule="exact"/>
        <w:ind w:firstLineChars="200" w:firstLine="643"/>
        <w:rPr>
          <w:rFonts w:ascii="仿宋_GB2312" w:eastAsia="仿宋_GB2312"/>
          <w:color w:val="000000"/>
          <w:kern w:val="0"/>
          <w:sz w:val="32"/>
          <w:szCs w:val="32"/>
        </w:rPr>
      </w:pPr>
      <w:r w:rsidRPr="00391CA6">
        <w:rPr>
          <w:rFonts w:ascii="仿宋_GB2312" w:eastAsia="仿宋_GB2312" w:hint="eastAsia"/>
          <w:b/>
          <w:bCs/>
          <w:color w:val="000000"/>
          <w:kern w:val="0"/>
          <w:sz w:val="32"/>
          <w:szCs w:val="32"/>
          <w:lang w:val="zh-CN"/>
        </w:rPr>
        <w:t>第十</w:t>
      </w:r>
      <w:r w:rsidR="00391CA6" w:rsidRPr="00391CA6">
        <w:rPr>
          <w:rFonts w:ascii="仿宋_GB2312" w:eastAsia="仿宋_GB2312" w:hint="eastAsia"/>
          <w:b/>
          <w:bCs/>
          <w:color w:val="000000"/>
          <w:kern w:val="0"/>
          <w:sz w:val="32"/>
          <w:szCs w:val="32"/>
          <w:lang w:val="zh-CN"/>
        </w:rPr>
        <w:t>六</w:t>
      </w:r>
      <w:r w:rsidRPr="00391CA6">
        <w:rPr>
          <w:rFonts w:ascii="仿宋_GB2312" w:eastAsia="仿宋_GB2312" w:hint="eastAsia"/>
          <w:b/>
          <w:bCs/>
          <w:color w:val="000000"/>
          <w:kern w:val="0"/>
          <w:sz w:val="32"/>
          <w:szCs w:val="32"/>
          <w:lang w:val="zh-CN"/>
        </w:rPr>
        <w:t>条</w:t>
      </w:r>
      <w:r w:rsidR="00A95927">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研发队伍由固定人员和流动人员组成。固定人员包括研究人员、工程技术人员和管理人员，</w:t>
      </w:r>
      <w:r w:rsidRPr="00683EEC">
        <w:rPr>
          <w:rFonts w:ascii="仿宋_GB2312" w:eastAsia="仿宋_GB2312" w:hint="eastAsia"/>
          <w:sz w:val="32"/>
          <w:szCs w:val="28"/>
        </w:rPr>
        <w:lastRenderedPageBreak/>
        <w:t>原则上规模不少于25人。</w:t>
      </w:r>
    </w:p>
    <w:p w:rsidR="00A95927" w:rsidRDefault="00BD7D5D" w:rsidP="00A95927">
      <w:pPr>
        <w:adjustRightInd w:val="0"/>
        <w:snapToGrid w:val="0"/>
        <w:spacing w:line="560" w:lineRule="exact"/>
        <w:ind w:firstLineChars="200" w:firstLine="643"/>
        <w:rPr>
          <w:rFonts w:ascii="仿宋_GB2312" w:eastAsia="仿宋_GB2312"/>
          <w:sz w:val="32"/>
          <w:szCs w:val="28"/>
        </w:rPr>
      </w:pPr>
      <w:r w:rsidRPr="00A95927">
        <w:rPr>
          <w:rFonts w:ascii="仿宋_GB2312" w:eastAsia="仿宋_GB2312" w:hint="eastAsia"/>
          <w:b/>
          <w:bCs/>
          <w:color w:val="000000"/>
          <w:kern w:val="0"/>
          <w:sz w:val="32"/>
          <w:szCs w:val="32"/>
          <w:lang w:val="zh-CN"/>
        </w:rPr>
        <w:t>第</w:t>
      </w:r>
      <w:r w:rsidR="00A95927" w:rsidRPr="00A95927">
        <w:rPr>
          <w:rFonts w:ascii="仿宋_GB2312" w:eastAsia="仿宋_GB2312" w:hint="eastAsia"/>
          <w:b/>
          <w:bCs/>
          <w:color w:val="000000"/>
          <w:kern w:val="0"/>
          <w:sz w:val="32"/>
          <w:szCs w:val="32"/>
          <w:lang w:val="zh-CN"/>
        </w:rPr>
        <w:t>十七</w:t>
      </w:r>
      <w:r w:rsidRPr="00A95927">
        <w:rPr>
          <w:rFonts w:ascii="仿宋_GB2312" w:eastAsia="仿宋_GB2312" w:hint="eastAsia"/>
          <w:b/>
          <w:bCs/>
          <w:color w:val="000000"/>
          <w:kern w:val="0"/>
          <w:sz w:val="32"/>
          <w:szCs w:val="32"/>
          <w:lang w:val="zh-CN"/>
        </w:rPr>
        <w:t>条</w:t>
      </w:r>
      <w:r w:rsidR="00A95927" w:rsidRPr="00A95927">
        <w:rPr>
          <w:rFonts w:ascii="仿宋_GB2312" w:eastAsia="仿宋_GB2312" w:hint="eastAsia"/>
          <w:sz w:val="32"/>
          <w:szCs w:val="28"/>
        </w:rPr>
        <w:t>支持高校和协同单位开展人员互聘，组建联合研究团队开展协同攻关。协同单位应能够根据任务攻关需求向高校开放共享生产设备、中试基地、工业数据集、产业前沿动态等相关创新资源，并给予经费投入支持协同中心建设发展。</w:t>
      </w:r>
    </w:p>
    <w:p w:rsidR="00BD7D5D" w:rsidRPr="00683EEC" w:rsidRDefault="00BD7D5D" w:rsidP="00BD7D5D">
      <w:pPr>
        <w:adjustRightInd w:val="0"/>
        <w:snapToGrid w:val="0"/>
        <w:spacing w:line="560" w:lineRule="exact"/>
        <w:ind w:firstLineChars="200" w:firstLine="643"/>
        <w:rPr>
          <w:rFonts w:ascii="仿宋_GB2312" w:eastAsia="仿宋_GB2312"/>
          <w:sz w:val="32"/>
          <w:szCs w:val="28"/>
        </w:rPr>
      </w:pPr>
      <w:r w:rsidRPr="00A95927">
        <w:rPr>
          <w:rFonts w:ascii="仿宋_GB2312" w:eastAsia="仿宋_GB2312" w:hint="eastAsia"/>
          <w:b/>
          <w:bCs/>
          <w:color w:val="000000"/>
          <w:kern w:val="0"/>
          <w:sz w:val="32"/>
          <w:szCs w:val="32"/>
          <w:lang w:val="zh-CN"/>
        </w:rPr>
        <w:t>第</w:t>
      </w:r>
      <w:r w:rsidR="00A95927" w:rsidRPr="00A95927">
        <w:rPr>
          <w:rFonts w:ascii="仿宋_GB2312" w:eastAsia="仿宋_GB2312" w:hint="eastAsia"/>
          <w:b/>
          <w:bCs/>
          <w:color w:val="000000"/>
          <w:kern w:val="0"/>
          <w:sz w:val="32"/>
          <w:szCs w:val="32"/>
          <w:lang w:val="zh-CN"/>
        </w:rPr>
        <w:t>十八</w:t>
      </w:r>
      <w:r w:rsidRPr="00A95927">
        <w:rPr>
          <w:rFonts w:ascii="仿宋_GB2312" w:eastAsia="仿宋_GB2312" w:hint="eastAsia"/>
          <w:b/>
          <w:bCs/>
          <w:color w:val="000000"/>
          <w:kern w:val="0"/>
          <w:sz w:val="32"/>
          <w:szCs w:val="32"/>
          <w:lang w:val="zh-CN"/>
        </w:rPr>
        <w:t>条</w:t>
      </w:r>
      <w:r w:rsidR="00A95927">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应建立协同创新机制，面向社会开放运行，广泛吸引优秀人才开展技术协同攻关。</w:t>
      </w:r>
    </w:p>
    <w:p w:rsidR="00BD7D5D" w:rsidRPr="00683EEC" w:rsidRDefault="00BD7D5D" w:rsidP="00BD7D5D">
      <w:pPr>
        <w:tabs>
          <w:tab w:val="left" w:pos="1260"/>
        </w:tabs>
        <w:adjustRightInd w:val="0"/>
        <w:snapToGrid w:val="0"/>
        <w:spacing w:line="560" w:lineRule="exact"/>
        <w:ind w:firstLineChars="200" w:firstLine="643"/>
        <w:rPr>
          <w:rFonts w:ascii="仿宋_GB2312" w:eastAsia="仿宋_GB2312"/>
          <w:sz w:val="32"/>
          <w:szCs w:val="28"/>
        </w:rPr>
      </w:pPr>
      <w:r w:rsidRPr="00A95927">
        <w:rPr>
          <w:rFonts w:ascii="仿宋_GB2312" w:eastAsia="仿宋_GB2312" w:hint="eastAsia"/>
          <w:b/>
          <w:bCs/>
          <w:color w:val="000000"/>
          <w:kern w:val="0"/>
          <w:sz w:val="32"/>
          <w:szCs w:val="32"/>
          <w:lang w:val="zh-CN"/>
        </w:rPr>
        <w:t>第</w:t>
      </w:r>
      <w:r w:rsidR="00A95927" w:rsidRPr="00A95927">
        <w:rPr>
          <w:rFonts w:ascii="仿宋_GB2312" w:eastAsia="仿宋_GB2312" w:hint="eastAsia"/>
          <w:b/>
          <w:bCs/>
          <w:color w:val="000000"/>
          <w:kern w:val="0"/>
          <w:sz w:val="32"/>
          <w:szCs w:val="32"/>
          <w:lang w:val="zh-CN"/>
        </w:rPr>
        <w:t>十九</w:t>
      </w:r>
      <w:r w:rsidRPr="00A95927">
        <w:rPr>
          <w:rFonts w:ascii="仿宋_GB2312" w:eastAsia="仿宋_GB2312" w:hint="eastAsia"/>
          <w:b/>
          <w:bCs/>
          <w:color w:val="000000"/>
          <w:kern w:val="0"/>
          <w:sz w:val="32"/>
          <w:szCs w:val="32"/>
          <w:lang w:val="zh-CN"/>
        </w:rPr>
        <w:t>条</w:t>
      </w:r>
      <w:r w:rsidR="00A95927">
        <w:rPr>
          <w:rFonts w:ascii="仿宋_GB2312" w:eastAsia="仿宋_GB2312" w:hAnsi="宋体" w:cs="宋体" w:hint="eastAsia"/>
          <w:kern w:val="0"/>
          <w:sz w:val="32"/>
          <w:szCs w:val="32"/>
        </w:rPr>
        <w:t>协同创新中心</w:t>
      </w:r>
      <w:r w:rsidR="00A95927" w:rsidRPr="00683EEC">
        <w:rPr>
          <w:rFonts w:ascii="仿宋_GB2312" w:eastAsia="仿宋_GB2312" w:hint="eastAsia"/>
          <w:sz w:val="32"/>
          <w:szCs w:val="28"/>
        </w:rPr>
        <w:t>应建立健全各项管理规章制度，重视日常管理，加强科研诚信教育，提升科学素养，防范学术不端行为。</w:t>
      </w:r>
    </w:p>
    <w:p w:rsidR="00BD7D5D" w:rsidRDefault="00BD7D5D" w:rsidP="00BD7D5D">
      <w:pPr>
        <w:tabs>
          <w:tab w:val="left" w:pos="1260"/>
        </w:tabs>
        <w:adjustRightInd w:val="0"/>
        <w:snapToGrid w:val="0"/>
        <w:spacing w:line="560" w:lineRule="exact"/>
        <w:ind w:firstLineChars="200" w:firstLine="643"/>
        <w:rPr>
          <w:rFonts w:eastAsia="仿宋_GB2312"/>
          <w:sz w:val="32"/>
          <w:szCs w:val="28"/>
        </w:rPr>
      </w:pPr>
      <w:r w:rsidRPr="00A95927">
        <w:rPr>
          <w:rFonts w:ascii="仿宋_GB2312" w:eastAsia="仿宋_GB2312" w:hint="eastAsia"/>
          <w:b/>
          <w:bCs/>
          <w:color w:val="000000"/>
          <w:kern w:val="0"/>
          <w:sz w:val="32"/>
          <w:szCs w:val="32"/>
          <w:lang w:val="zh-CN"/>
        </w:rPr>
        <w:t>第二十条</w:t>
      </w:r>
      <w:r w:rsidR="00A95927">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发展方向</w:t>
      </w:r>
      <w:r w:rsidR="00A95927">
        <w:rPr>
          <w:rFonts w:ascii="仿宋_GB2312" w:eastAsia="仿宋_GB2312" w:hint="eastAsia"/>
          <w:sz w:val="32"/>
          <w:szCs w:val="28"/>
        </w:rPr>
        <w:t>、</w:t>
      </w:r>
      <w:r w:rsidRPr="00683EEC">
        <w:rPr>
          <w:rFonts w:ascii="仿宋_GB2312" w:eastAsia="仿宋_GB2312" w:hint="eastAsia"/>
          <w:sz w:val="32"/>
          <w:szCs w:val="28"/>
        </w:rPr>
        <w:t>建设内容</w:t>
      </w:r>
      <w:r w:rsidR="00A95927">
        <w:rPr>
          <w:rFonts w:ascii="仿宋_GB2312" w:eastAsia="仿宋_GB2312" w:hint="eastAsia"/>
          <w:sz w:val="32"/>
          <w:szCs w:val="28"/>
        </w:rPr>
        <w:t>等方面</w:t>
      </w:r>
      <w:r w:rsidRPr="00683EEC">
        <w:rPr>
          <w:rFonts w:ascii="仿宋_GB2312" w:eastAsia="仿宋_GB2312" w:hint="eastAsia"/>
          <w:sz w:val="32"/>
          <w:szCs w:val="28"/>
        </w:rPr>
        <w:t>需要进行重大调整的，经主管部门同意后，由依托高校组织专家进行论证，正式行文报省教育厅审核通过后，准予调整。</w:t>
      </w:r>
    </w:p>
    <w:p w:rsidR="00BD7D5D" w:rsidRDefault="00BD7D5D" w:rsidP="00BD7D5D">
      <w:pPr>
        <w:tabs>
          <w:tab w:val="left" w:pos="1260"/>
        </w:tabs>
        <w:adjustRightInd w:val="0"/>
        <w:snapToGrid w:val="0"/>
        <w:spacing w:line="560" w:lineRule="exact"/>
        <w:ind w:firstLineChars="200" w:firstLine="640"/>
        <w:rPr>
          <w:rFonts w:eastAsia="仿宋_GB2312"/>
          <w:sz w:val="32"/>
          <w:szCs w:val="28"/>
        </w:rPr>
      </w:pPr>
    </w:p>
    <w:p w:rsidR="00BD7D5D" w:rsidRDefault="00BD7D5D" w:rsidP="00BD7D5D">
      <w:pPr>
        <w:tabs>
          <w:tab w:val="left" w:pos="900"/>
        </w:tabs>
        <w:snapToGrid w:val="0"/>
        <w:spacing w:line="560" w:lineRule="exact"/>
        <w:jc w:val="center"/>
        <w:rPr>
          <w:rFonts w:eastAsia="黑体"/>
          <w:color w:val="000000"/>
          <w:kern w:val="0"/>
          <w:sz w:val="32"/>
          <w:szCs w:val="32"/>
        </w:rPr>
      </w:pPr>
      <w:r>
        <w:rPr>
          <w:rFonts w:eastAsia="黑体" w:hint="eastAsia"/>
          <w:color w:val="000000"/>
          <w:kern w:val="0"/>
          <w:sz w:val="32"/>
          <w:szCs w:val="32"/>
        </w:rPr>
        <w:t>第五章</w:t>
      </w:r>
      <w:r>
        <w:rPr>
          <w:rFonts w:eastAsia="黑体"/>
          <w:color w:val="000000"/>
          <w:kern w:val="0"/>
          <w:sz w:val="32"/>
          <w:szCs w:val="32"/>
        </w:rPr>
        <w:t>验收与评估</w:t>
      </w:r>
    </w:p>
    <w:p w:rsidR="00BD7D5D" w:rsidRDefault="00BD7D5D" w:rsidP="00BD7D5D">
      <w:pPr>
        <w:tabs>
          <w:tab w:val="left" w:pos="900"/>
        </w:tabs>
        <w:snapToGrid w:val="0"/>
        <w:spacing w:line="560" w:lineRule="exact"/>
        <w:rPr>
          <w:rFonts w:eastAsia="黑体"/>
          <w:color w:val="000000"/>
          <w:kern w:val="0"/>
          <w:sz w:val="32"/>
          <w:szCs w:val="32"/>
        </w:rPr>
      </w:pPr>
    </w:p>
    <w:p w:rsidR="00BD7D5D" w:rsidRPr="00683EEC" w:rsidRDefault="00BD7D5D" w:rsidP="00BD7D5D">
      <w:pPr>
        <w:adjustRightInd w:val="0"/>
        <w:snapToGrid w:val="0"/>
        <w:spacing w:line="560" w:lineRule="exact"/>
        <w:ind w:firstLineChars="200" w:firstLine="643"/>
        <w:rPr>
          <w:rFonts w:ascii="仿宋_GB2312" w:eastAsia="仿宋_GB2312" w:hAnsi="宋体" w:cs="宋体"/>
          <w:kern w:val="0"/>
          <w:sz w:val="32"/>
          <w:szCs w:val="32"/>
        </w:rPr>
      </w:pPr>
      <w:r w:rsidRPr="00665707">
        <w:rPr>
          <w:rFonts w:ascii="仿宋_GB2312" w:eastAsia="仿宋_GB2312" w:hint="eastAsia"/>
          <w:b/>
          <w:bCs/>
          <w:color w:val="000000"/>
          <w:kern w:val="0"/>
          <w:sz w:val="32"/>
          <w:szCs w:val="32"/>
          <w:lang w:val="zh-CN"/>
        </w:rPr>
        <w:t>第二十</w:t>
      </w:r>
      <w:r w:rsidR="00665707" w:rsidRPr="00665707">
        <w:rPr>
          <w:rFonts w:ascii="仿宋_GB2312" w:eastAsia="仿宋_GB2312" w:hint="eastAsia"/>
          <w:b/>
          <w:bCs/>
          <w:color w:val="000000"/>
          <w:kern w:val="0"/>
          <w:sz w:val="32"/>
          <w:szCs w:val="32"/>
          <w:lang w:val="zh-CN"/>
        </w:rPr>
        <w:t>一</w:t>
      </w:r>
      <w:r w:rsidRPr="00665707">
        <w:rPr>
          <w:rFonts w:ascii="仿宋_GB2312" w:eastAsia="仿宋_GB2312" w:hint="eastAsia"/>
          <w:b/>
          <w:bCs/>
          <w:color w:val="000000"/>
          <w:kern w:val="0"/>
          <w:sz w:val="32"/>
          <w:szCs w:val="32"/>
          <w:lang w:val="zh-CN"/>
        </w:rPr>
        <w:t>条</w:t>
      </w:r>
      <w:r w:rsidRPr="00683EEC">
        <w:rPr>
          <w:rFonts w:ascii="仿宋_GB2312" w:eastAsia="仿宋_GB2312" w:hAnsi="宋体" w:cs="宋体" w:hint="eastAsia"/>
          <w:kern w:val="0"/>
          <w:sz w:val="32"/>
          <w:szCs w:val="32"/>
        </w:rPr>
        <w:t>建设任务完成后，依托高校经自评后向教育厅提交《辽宁省高等学校</w:t>
      </w:r>
      <w:r w:rsidR="00665707">
        <w:rPr>
          <w:rFonts w:ascii="仿宋_GB2312" w:eastAsia="仿宋_GB2312" w:hAnsi="宋体" w:cs="宋体" w:hint="eastAsia"/>
          <w:kern w:val="0"/>
          <w:sz w:val="32"/>
          <w:szCs w:val="32"/>
        </w:rPr>
        <w:t>协同创新中心</w:t>
      </w:r>
      <w:r w:rsidRPr="00683EEC">
        <w:rPr>
          <w:rFonts w:ascii="仿宋_GB2312" w:eastAsia="仿宋_GB2312" w:hAnsi="宋体" w:cs="宋体" w:hint="eastAsia"/>
          <w:kern w:val="0"/>
          <w:sz w:val="32"/>
          <w:szCs w:val="32"/>
        </w:rPr>
        <w:t>建设验收总结报告》，由教育厅统一组织验收。逾期未申请验收的，取消其立项建设资格。</w:t>
      </w:r>
    </w:p>
    <w:p w:rsidR="00BD7D5D" w:rsidRPr="00683EEC" w:rsidRDefault="00BD7D5D" w:rsidP="00BD7D5D">
      <w:pPr>
        <w:widowControl/>
        <w:snapToGrid w:val="0"/>
        <w:spacing w:line="560" w:lineRule="exact"/>
        <w:ind w:firstLine="480"/>
        <w:rPr>
          <w:rFonts w:ascii="仿宋_GB2312" w:eastAsia="仿宋_GB2312" w:hAnsi="宋体" w:cs="宋体"/>
          <w:kern w:val="0"/>
          <w:sz w:val="32"/>
          <w:szCs w:val="32"/>
        </w:rPr>
      </w:pPr>
      <w:r w:rsidRPr="00A763A2">
        <w:rPr>
          <w:rFonts w:ascii="仿宋_GB2312" w:eastAsia="仿宋_GB2312" w:hint="eastAsia"/>
          <w:b/>
          <w:bCs/>
          <w:color w:val="000000"/>
          <w:kern w:val="0"/>
          <w:sz w:val="32"/>
          <w:szCs w:val="32"/>
          <w:lang w:val="zh-CN"/>
        </w:rPr>
        <w:t>第二十</w:t>
      </w:r>
      <w:r w:rsidR="00A763A2" w:rsidRPr="00A763A2">
        <w:rPr>
          <w:rFonts w:ascii="仿宋_GB2312" w:eastAsia="仿宋_GB2312" w:hint="eastAsia"/>
          <w:b/>
          <w:bCs/>
          <w:color w:val="000000"/>
          <w:kern w:val="0"/>
          <w:sz w:val="32"/>
          <w:szCs w:val="32"/>
          <w:lang w:val="zh-CN"/>
        </w:rPr>
        <w:t>二</w:t>
      </w:r>
      <w:r w:rsidRPr="00A763A2">
        <w:rPr>
          <w:rFonts w:ascii="仿宋_GB2312" w:eastAsia="仿宋_GB2312" w:hint="eastAsia"/>
          <w:b/>
          <w:bCs/>
          <w:color w:val="000000"/>
          <w:kern w:val="0"/>
          <w:sz w:val="32"/>
          <w:szCs w:val="32"/>
          <w:lang w:val="zh-CN"/>
        </w:rPr>
        <w:t>条</w:t>
      </w:r>
      <w:r w:rsidRPr="00683EEC">
        <w:rPr>
          <w:rFonts w:ascii="仿宋_GB2312" w:eastAsia="仿宋_GB2312" w:hAnsi="宋体" w:cs="宋体" w:hint="eastAsia"/>
          <w:kern w:val="0"/>
          <w:sz w:val="32"/>
          <w:szCs w:val="32"/>
        </w:rPr>
        <w:t> </w:t>
      </w:r>
      <w:r w:rsidRPr="00683EEC">
        <w:rPr>
          <w:rFonts w:ascii="仿宋_GB2312" w:eastAsia="仿宋_GB2312" w:hAnsi="宋体" w:cs="宋体" w:hint="eastAsia"/>
          <w:kern w:val="0"/>
          <w:sz w:val="32"/>
          <w:szCs w:val="32"/>
        </w:rPr>
        <w:t>教育厅组织专家对</w:t>
      </w:r>
      <w:r w:rsidR="00665707">
        <w:rPr>
          <w:rFonts w:ascii="仿宋_GB2312" w:eastAsia="仿宋_GB2312" w:hAnsi="宋体" w:cs="宋体" w:hint="eastAsia"/>
          <w:kern w:val="0"/>
          <w:sz w:val="32"/>
          <w:szCs w:val="32"/>
        </w:rPr>
        <w:t>协同创新中心</w:t>
      </w:r>
      <w:r w:rsidRPr="00683EEC">
        <w:rPr>
          <w:rFonts w:ascii="仿宋_GB2312" w:eastAsia="仿宋_GB2312" w:hAnsi="宋体" w:cs="宋体" w:hint="eastAsia"/>
          <w:kern w:val="0"/>
          <w:sz w:val="32"/>
          <w:szCs w:val="32"/>
        </w:rPr>
        <w:t>进行验收。验收专家组根据</w:t>
      </w:r>
      <w:r w:rsidRPr="00683EEC">
        <w:rPr>
          <w:rFonts w:ascii="仿宋_GB2312" w:eastAsia="仿宋_GB2312" w:hint="eastAsia"/>
          <w:sz w:val="32"/>
          <w:szCs w:val="28"/>
        </w:rPr>
        <w:t>批复文件、</w:t>
      </w:r>
      <w:r w:rsidRPr="00683EEC">
        <w:rPr>
          <w:rFonts w:ascii="仿宋_GB2312" w:eastAsia="仿宋_GB2312" w:hAnsi="宋体" w:cs="宋体" w:hint="eastAsia"/>
          <w:kern w:val="0"/>
          <w:sz w:val="32"/>
          <w:szCs w:val="32"/>
        </w:rPr>
        <w:t>计划任务书以及验收总结报告，进行综合评议，形成验收意见。通过验收的</w:t>
      </w:r>
      <w:r w:rsidR="00E30198">
        <w:rPr>
          <w:rFonts w:ascii="仿宋_GB2312" w:eastAsia="仿宋_GB2312" w:hAnsi="宋体" w:cs="宋体" w:hint="eastAsia"/>
          <w:kern w:val="0"/>
          <w:sz w:val="32"/>
          <w:szCs w:val="32"/>
        </w:rPr>
        <w:t>协同创新中心</w:t>
      </w:r>
      <w:r w:rsidRPr="00683EEC">
        <w:rPr>
          <w:rFonts w:ascii="仿宋_GB2312" w:eastAsia="仿宋_GB2312" w:hAnsi="宋体" w:cs="宋体" w:hint="eastAsia"/>
          <w:kern w:val="0"/>
          <w:sz w:val="32"/>
          <w:szCs w:val="32"/>
        </w:rPr>
        <w:t>，</w:t>
      </w:r>
      <w:r w:rsidRPr="00683EEC">
        <w:rPr>
          <w:rFonts w:ascii="仿宋_GB2312" w:eastAsia="仿宋_GB2312" w:hAnsi="宋体" w:cs="宋体" w:hint="eastAsia"/>
          <w:kern w:val="0"/>
          <w:sz w:val="32"/>
          <w:szCs w:val="32"/>
        </w:rPr>
        <w:lastRenderedPageBreak/>
        <w:t>经教育厅认定后正式纳入教育</w:t>
      </w:r>
      <w:r w:rsidR="00665707">
        <w:rPr>
          <w:rFonts w:ascii="仿宋_GB2312" w:eastAsia="仿宋_GB2312" w:hAnsi="宋体" w:cs="宋体" w:hint="eastAsia"/>
          <w:kern w:val="0"/>
          <w:sz w:val="32"/>
          <w:szCs w:val="32"/>
        </w:rPr>
        <w:t>厅</w:t>
      </w:r>
      <w:r w:rsidR="0081553F">
        <w:rPr>
          <w:rFonts w:ascii="仿宋_GB2312" w:eastAsia="仿宋_GB2312" w:hAnsi="宋体" w:cs="宋体" w:hint="eastAsia"/>
          <w:kern w:val="0"/>
          <w:sz w:val="32"/>
          <w:szCs w:val="32"/>
        </w:rPr>
        <w:t>协同创新</w:t>
      </w:r>
      <w:r w:rsidRPr="00683EEC">
        <w:rPr>
          <w:rFonts w:ascii="仿宋_GB2312" w:eastAsia="仿宋_GB2312" w:hAnsi="宋体" w:cs="宋体" w:hint="eastAsia"/>
          <w:kern w:val="0"/>
          <w:sz w:val="32"/>
          <w:szCs w:val="32"/>
        </w:rPr>
        <w:t>中心序列管理。验收不合格的，取消其立项建设资格。</w:t>
      </w:r>
    </w:p>
    <w:p w:rsidR="00BD7D5D" w:rsidRPr="00683EEC" w:rsidRDefault="00BD7D5D" w:rsidP="00A763A2">
      <w:pPr>
        <w:tabs>
          <w:tab w:val="left" w:pos="2340"/>
        </w:tabs>
        <w:adjustRightInd w:val="0"/>
        <w:snapToGrid w:val="0"/>
        <w:spacing w:line="560" w:lineRule="exact"/>
        <w:ind w:firstLineChars="200" w:firstLine="643"/>
        <w:rPr>
          <w:rFonts w:ascii="仿宋_GB2312" w:eastAsia="仿宋_GB2312"/>
          <w:sz w:val="32"/>
          <w:szCs w:val="28"/>
        </w:rPr>
      </w:pPr>
      <w:r w:rsidRPr="00A763A2">
        <w:rPr>
          <w:rFonts w:ascii="仿宋_GB2312" w:eastAsia="仿宋_GB2312" w:hint="eastAsia"/>
          <w:b/>
          <w:bCs/>
          <w:color w:val="000000"/>
          <w:kern w:val="0"/>
          <w:sz w:val="32"/>
          <w:szCs w:val="32"/>
          <w:lang w:val="zh-CN"/>
        </w:rPr>
        <w:t>第二十</w:t>
      </w:r>
      <w:r w:rsidR="00A763A2" w:rsidRPr="00A763A2">
        <w:rPr>
          <w:rFonts w:ascii="仿宋_GB2312" w:eastAsia="仿宋_GB2312" w:hint="eastAsia"/>
          <w:b/>
          <w:bCs/>
          <w:color w:val="000000"/>
          <w:kern w:val="0"/>
          <w:sz w:val="32"/>
          <w:szCs w:val="32"/>
          <w:lang w:val="zh-CN"/>
        </w:rPr>
        <w:t>三</w:t>
      </w:r>
      <w:r w:rsidRPr="00A763A2">
        <w:rPr>
          <w:rFonts w:ascii="仿宋_GB2312" w:eastAsia="仿宋_GB2312" w:hint="eastAsia"/>
          <w:b/>
          <w:bCs/>
          <w:color w:val="000000"/>
          <w:kern w:val="0"/>
          <w:sz w:val="32"/>
          <w:szCs w:val="32"/>
          <w:lang w:val="zh-CN"/>
        </w:rPr>
        <w:t>条</w:t>
      </w:r>
      <w:r w:rsidR="00A763A2" w:rsidRPr="00347B57">
        <w:rPr>
          <w:rFonts w:ascii="仿宋_GB2312" w:eastAsia="仿宋_GB2312" w:hAnsi="宋体" w:cs="宋体" w:hint="eastAsia"/>
          <w:kern w:val="0"/>
          <w:sz w:val="32"/>
          <w:szCs w:val="32"/>
        </w:rPr>
        <w:t>教育厅对高校</w:t>
      </w:r>
      <w:r w:rsidR="00A763A2">
        <w:rPr>
          <w:rFonts w:ascii="仿宋_GB2312" w:eastAsia="仿宋_GB2312" w:hAnsi="宋体" w:cs="宋体" w:hint="eastAsia"/>
          <w:kern w:val="0"/>
          <w:sz w:val="32"/>
          <w:szCs w:val="32"/>
        </w:rPr>
        <w:t>协同创新中心</w:t>
      </w:r>
      <w:r w:rsidR="00A763A2" w:rsidRPr="00347B57">
        <w:rPr>
          <w:rFonts w:ascii="仿宋_GB2312" w:eastAsia="仿宋_GB2312" w:hAnsi="宋体" w:cs="宋体" w:hint="eastAsia"/>
          <w:kern w:val="0"/>
          <w:sz w:val="32"/>
          <w:szCs w:val="32"/>
        </w:rPr>
        <w:t>的整体建设与运行状况进行定期评估，评估周期为</w:t>
      </w:r>
      <w:r w:rsidR="00A763A2" w:rsidRPr="00347B57">
        <w:rPr>
          <w:rFonts w:ascii="仿宋_GB2312" w:eastAsia="仿宋_GB2312" w:hAnsi="宋体" w:cs="宋体"/>
          <w:kern w:val="0"/>
          <w:sz w:val="32"/>
          <w:szCs w:val="32"/>
        </w:rPr>
        <w:t>3年，</w:t>
      </w:r>
      <w:r w:rsidR="00A763A2" w:rsidRPr="00683EEC">
        <w:rPr>
          <w:rFonts w:ascii="仿宋_GB2312" w:eastAsia="仿宋_GB2312" w:hint="eastAsia"/>
          <w:sz w:val="32"/>
          <w:szCs w:val="28"/>
        </w:rPr>
        <w:t>正式开放运行满三年的</w:t>
      </w:r>
      <w:r w:rsidR="0081553F">
        <w:rPr>
          <w:rFonts w:ascii="仿宋_GB2312" w:eastAsia="仿宋_GB2312" w:hint="eastAsia"/>
          <w:sz w:val="32"/>
          <w:szCs w:val="28"/>
        </w:rPr>
        <w:t>协同创新</w:t>
      </w:r>
      <w:r w:rsidR="00A763A2" w:rsidRPr="00683EEC">
        <w:rPr>
          <w:rFonts w:ascii="仿宋_GB2312" w:eastAsia="仿宋_GB2312" w:hint="eastAsia"/>
          <w:sz w:val="32"/>
          <w:szCs w:val="28"/>
        </w:rPr>
        <w:t>中心应参加定期评估。</w:t>
      </w:r>
      <w:r w:rsidRPr="00683EEC">
        <w:rPr>
          <w:rFonts w:ascii="仿宋_GB2312" w:eastAsia="仿宋_GB2312" w:hint="eastAsia"/>
          <w:sz w:val="32"/>
          <w:szCs w:val="28"/>
        </w:rPr>
        <w:t>教育厅组织或委托第三方机构开展评估工作，组织或委托第三方机构开展评估工作，确定和发布评估结果，受理并处理异议。</w:t>
      </w:r>
    </w:p>
    <w:p w:rsidR="00BD7D5D" w:rsidRDefault="00BD7D5D" w:rsidP="00BD7D5D">
      <w:pPr>
        <w:tabs>
          <w:tab w:val="left" w:pos="2340"/>
        </w:tabs>
        <w:adjustRightInd w:val="0"/>
        <w:snapToGrid w:val="0"/>
        <w:spacing w:line="560" w:lineRule="exact"/>
        <w:ind w:firstLineChars="200" w:firstLine="643"/>
        <w:rPr>
          <w:rFonts w:eastAsia="仿宋_GB2312"/>
          <w:sz w:val="32"/>
          <w:szCs w:val="28"/>
        </w:rPr>
      </w:pPr>
      <w:r w:rsidRPr="00A763A2">
        <w:rPr>
          <w:rFonts w:ascii="仿宋_GB2312" w:eastAsia="仿宋_GB2312" w:hint="eastAsia"/>
          <w:b/>
          <w:bCs/>
          <w:color w:val="000000"/>
          <w:kern w:val="0"/>
          <w:sz w:val="32"/>
          <w:szCs w:val="32"/>
          <w:lang w:val="zh-CN"/>
        </w:rPr>
        <w:t>第</w:t>
      </w:r>
      <w:r w:rsidR="00A763A2" w:rsidRPr="00A763A2">
        <w:rPr>
          <w:rFonts w:ascii="仿宋_GB2312" w:eastAsia="仿宋_GB2312" w:hint="eastAsia"/>
          <w:b/>
          <w:bCs/>
          <w:color w:val="000000"/>
          <w:kern w:val="0"/>
          <w:sz w:val="32"/>
          <w:szCs w:val="32"/>
          <w:lang w:val="zh-CN"/>
        </w:rPr>
        <w:t>二十四</w:t>
      </w:r>
      <w:r w:rsidRPr="00A763A2">
        <w:rPr>
          <w:rFonts w:ascii="仿宋_GB2312" w:eastAsia="仿宋_GB2312" w:hint="eastAsia"/>
          <w:b/>
          <w:bCs/>
          <w:color w:val="000000"/>
          <w:kern w:val="0"/>
          <w:sz w:val="32"/>
          <w:szCs w:val="32"/>
          <w:lang w:val="zh-CN"/>
        </w:rPr>
        <w:t>条</w:t>
      </w:r>
      <w:r w:rsidRPr="00683EEC">
        <w:rPr>
          <w:rFonts w:ascii="仿宋_GB2312" w:eastAsia="仿宋_GB2312" w:hint="eastAsia"/>
          <w:sz w:val="32"/>
          <w:szCs w:val="28"/>
        </w:rPr>
        <w:t>教育厅根据定期评估结果，对</w:t>
      </w:r>
      <w:r w:rsidR="00A763A2">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进行动态调整。未通过评估的</w:t>
      </w:r>
      <w:r w:rsidR="0081553F">
        <w:rPr>
          <w:rFonts w:ascii="仿宋_GB2312" w:eastAsia="仿宋_GB2312" w:hint="eastAsia"/>
          <w:sz w:val="32"/>
          <w:szCs w:val="28"/>
        </w:rPr>
        <w:t>协同创新</w:t>
      </w:r>
      <w:r w:rsidRPr="00683EEC">
        <w:rPr>
          <w:rFonts w:ascii="仿宋_GB2312" w:eastAsia="仿宋_GB2312" w:hint="eastAsia"/>
          <w:sz w:val="32"/>
          <w:szCs w:val="28"/>
        </w:rPr>
        <w:t>中心，提出要求限期整改，整改期为1年，整改后仍不合格的，不再列入辽宁省</w:t>
      </w:r>
      <w:r w:rsidR="00A763A2">
        <w:rPr>
          <w:rFonts w:ascii="仿宋_GB2312" w:eastAsia="仿宋_GB2312" w:hint="eastAsia"/>
          <w:sz w:val="32"/>
          <w:szCs w:val="28"/>
        </w:rPr>
        <w:t>教育厅</w:t>
      </w:r>
      <w:r w:rsidR="00A763A2">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序列。</w:t>
      </w:r>
    </w:p>
    <w:p w:rsidR="00BD7D5D" w:rsidRDefault="00BD7D5D" w:rsidP="00BD7D5D">
      <w:pPr>
        <w:tabs>
          <w:tab w:val="left" w:pos="1260"/>
        </w:tabs>
        <w:adjustRightInd w:val="0"/>
        <w:snapToGrid w:val="0"/>
        <w:spacing w:line="560" w:lineRule="exact"/>
        <w:ind w:firstLineChars="200" w:firstLine="640"/>
        <w:rPr>
          <w:rFonts w:eastAsia="仿宋_GB2312"/>
          <w:sz w:val="32"/>
          <w:szCs w:val="28"/>
        </w:rPr>
      </w:pPr>
    </w:p>
    <w:p w:rsidR="00BD7D5D" w:rsidRDefault="00BD7D5D" w:rsidP="00BD7D5D">
      <w:pPr>
        <w:tabs>
          <w:tab w:val="left" w:pos="900"/>
        </w:tabs>
        <w:snapToGrid w:val="0"/>
        <w:spacing w:line="560" w:lineRule="exact"/>
        <w:jc w:val="center"/>
        <w:rPr>
          <w:rFonts w:eastAsia="黑体"/>
          <w:color w:val="000000"/>
          <w:kern w:val="0"/>
          <w:sz w:val="32"/>
          <w:szCs w:val="32"/>
        </w:rPr>
      </w:pPr>
      <w:r>
        <w:rPr>
          <w:rFonts w:eastAsia="黑体" w:hint="eastAsia"/>
          <w:color w:val="000000"/>
          <w:kern w:val="0"/>
          <w:sz w:val="32"/>
          <w:szCs w:val="32"/>
        </w:rPr>
        <w:t>第六章</w:t>
      </w:r>
      <w:r w:rsidR="00F92296">
        <w:rPr>
          <w:rFonts w:eastAsia="黑体" w:hint="eastAsia"/>
          <w:color w:val="000000"/>
          <w:kern w:val="0"/>
          <w:sz w:val="32"/>
          <w:szCs w:val="32"/>
        </w:rPr>
        <w:t xml:space="preserve">  </w:t>
      </w:r>
      <w:r>
        <w:rPr>
          <w:rFonts w:eastAsia="黑体"/>
          <w:color w:val="000000"/>
          <w:kern w:val="0"/>
          <w:sz w:val="32"/>
          <w:szCs w:val="32"/>
        </w:rPr>
        <w:t>附则</w:t>
      </w:r>
    </w:p>
    <w:p w:rsidR="00BD7D5D" w:rsidRDefault="00BD7D5D" w:rsidP="00BD7D5D">
      <w:pPr>
        <w:tabs>
          <w:tab w:val="left" w:pos="900"/>
        </w:tabs>
        <w:snapToGrid w:val="0"/>
        <w:spacing w:line="560" w:lineRule="exact"/>
        <w:ind w:leftChars="200" w:left="420"/>
        <w:rPr>
          <w:rFonts w:eastAsia="黑体"/>
          <w:color w:val="000000"/>
          <w:kern w:val="0"/>
          <w:sz w:val="32"/>
          <w:szCs w:val="32"/>
        </w:rPr>
      </w:pPr>
    </w:p>
    <w:p w:rsidR="00BD7D5D" w:rsidRPr="00683EEC" w:rsidRDefault="00BD7D5D" w:rsidP="00BD7D5D">
      <w:pPr>
        <w:adjustRightInd w:val="0"/>
        <w:snapToGrid w:val="0"/>
        <w:spacing w:line="560" w:lineRule="exact"/>
        <w:ind w:firstLineChars="200" w:firstLine="643"/>
        <w:rPr>
          <w:rFonts w:ascii="仿宋_GB2312" w:eastAsia="仿宋_GB2312"/>
          <w:sz w:val="32"/>
          <w:szCs w:val="28"/>
        </w:rPr>
      </w:pPr>
      <w:r w:rsidRPr="00DC5D71">
        <w:rPr>
          <w:rFonts w:ascii="仿宋_GB2312" w:eastAsia="仿宋_GB2312" w:hint="eastAsia"/>
          <w:b/>
          <w:bCs/>
          <w:color w:val="000000"/>
          <w:kern w:val="0"/>
          <w:sz w:val="32"/>
          <w:szCs w:val="32"/>
          <w:lang w:val="zh-CN"/>
        </w:rPr>
        <w:t>第</w:t>
      </w:r>
      <w:r w:rsidR="00DC5D71" w:rsidRPr="00DC5D71">
        <w:rPr>
          <w:rFonts w:ascii="仿宋_GB2312" w:eastAsia="仿宋_GB2312" w:hint="eastAsia"/>
          <w:b/>
          <w:bCs/>
          <w:color w:val="000000"/>
          <w:kern w:val="0"/>
          <w:sz w:val="32"/>
          <w:szCs w:val="32"/>
          <w:lang w:val="zh-CN"/>
        </w:rPr>
        <w:t>二十五</w:t>
      </w:r>
      <w:r w:rsidRPr="00DC5D71">
        <w:rPr>
          <w:rFonts w:ascii="仿宋_GB2312" w:eastAsia="仿宋_GB2312" w:hint="eastAsia"/>
          <w:b/>
          <w:bCs/>
          <w:color w:val="000000"/>
          <w:kern w:val="0"/>
          <w:sz w:val="32"/>
          <w:szCs w:val="32"/>
          <w:lang w:val="zh-CN"/>
        </w:rPr>
        <w:t>条</w:t>
      </w:r>
      <w:r w:rsidR="00DC5D71">
        <w:rPr>
          <w:rFonts w:ascii="仿宋_GB2312" w:eastAsia="仿宋_GB2312" w:hAnsi="宋体" w:cs="宋体" w:hint="eastAsia"/>
          <w:kern w:val="0"/>
          <w:sz w:val="32"/>
          <w:szCs w:val="32"/>
        </w:rPr>
        <w:t>协同创新中心</w:t>
      </w:r>
      <w:r w:rsidRPr="00683EEC">
        <w:rPr>
          <w:rFonts w:ascii="仿宋_GB2312" w:eastAsia="仿宋_GB2312" w:hint="eastAsia"/>
          <w:sz w:val="32"/>
          <w:szCs w:val="28"/>
        </w:rPr>
        <w:t>命名统一为“×××辽宁省</w:t>
      </w:r>
      <w:r w:rsidRPr="00683EEC">
        <w:rPr>
          <w:rFonts w:ascii="仿宋_GB2312" w:eastAsia="仿宋_GB2312" w:hAnsi="宋体" w:cs="宋体" w:hint="eastAsia"/>
          <w:kern w:val="0"/>
          <w:sz w:val="32"/>
          <w:szCs w:val="32"/>
        </w:rPr>
        <w:t>高等学校</w:t>
      </w:r>
      <w:r w:rsidR="00DC5D71">
        <w:rPr>
          <w:rFonts w:ascii="仿宋_GB2312" w:eastAsia="仿宋_GB2312" w:hint="eastAsia"/>
          <w:sz w:val="32"/>
          <w:szCs w:val="28"/>
        </w:rPr>
        <w:t>协同创新中心</w:t>
      </w:r>
      <w:r w:rsidRPr="00683EEC">
        <w:rPr>
          <w:rFonts w:ascii="仿宋_GB2312" w:eastAsia="仿宋_GB2312" w:hint="eastAsia"/>
          <w:sz w:val="32"/>
          <w:szCs w:val="28"/>
        </w:rPr>
        <w:t>”，英文名称为“</w:t>
      </w:r>
      <w:r w:rsidR="00DC5D71" w:rsidRPr="00DC5D71">
        <w:rPr>
          <w:rFonts w:ascii="仿宋_GB2312" w:eastAsia="仿宋_GB2312"/>
          <w:sz w:val="32"/>
          <w:szCs w:val="28"/>
        </w:rPr>
        <w:t>Collaborative Innovation Center of</w:t>
      </w:r>
      <w:r w:rsidRPr="00683EEC">
        <w:rPr>
          <w:rFonts w:ascii="仿宋_GB2312" w:eastAsia="仿宋_GB2312" w:hint="eastAsia"/>
          <w:sz w:val="32"/>
          <w:szCs w:val="28"/>
        </w:rPr>
        <w:t xml:space="preserve"> ×××，</w:t>
      </w:r>
      <w:r w:rsidRPr="00683EEC">
        <w:rPr>
          <w:rFonts w:ascii="仿宋_GB2312" w:eastAsia="仿宋_GB2312" w:hint="eastAsia"/>
          <w:kern w:val="0"/>
          <w:sz w:val="32"/>
          <w:szCs w:val="32"/>
        </w:rPr>
        <w:t>Education Department</w:t>
      </w:r>
      <w:r w:rsidRPr="00683EEC">
        <w:rPr>
          <w:rFonts w:ascii="仿宋_GB2312" w:eastAsia="仿宋_GB2312" w:hint="eastAsia"/>
          <w:sz w:val="32"/>
          <w:szCs w:val="28"/>
        </w:rPr>
        <w:t xml:space="preserve"> of Liaoning Province”。</w:t>
      </w:r>
      <w:r w:rsidR="0081553F">
        <w:rPr>
          <w:rFonts w:ascii="仿宋_GB2312" w:eastAsia="仿宋_GB2312" w:hint="eastAsia"/>
          <w:sz w:val="32"/>
          <w:szCs w:val="28"/>
        </w:rPr>
        <w:t>协同创新</w:t>
      </w:r>
      <w:r w:rsidRPr="00683EEC">
        <w:rPr>
          <w:rFonts w:ascii="仿宋_GB2312" w:eastAsia="仿宋_GB2312" w:hint="eastAsia"/>
          <w:sz w:val="32"/>
          <w:szCs w:val="28"/>
        </w:rPr>
        <w:t>中心通过验收后，可依据批复文件刻制中心印章。</w:t>
      </w:r>
    </w:p>
    <w:p w:rsidR="00BD7D5D" w:rsidRPr="00683EEC" w:rsidRDefault="00BD7D5D" w:rsidP="00BD7D5D">
      <w:pPr>
        <w:adjustRightInd w:val="0"/>
        <w:snapToGrid w:val="0"/>
        <w:spacing w:line="560" w:lineRule="exact"/>
        <w:ind w:firstLineChars="200" w:firstLine="643"/>
        <w:rPr>
          <w:rFonts w:ascii="仿宋_GB2312" w:eastAsia="仿宋_GB2312"/>
          <w:sz w:val="32"/>
          <w:szCs w:val="28"/>
        </w:rPr>
      </w:pPr>
      <w:r w:rsidRPr="00DC5D71">
        <w:rPr>
          <w:rFonts w:ascii="仿宋_GB2312" w:eastAsia="仿宋_GB2312" w:hint="eastAsia"/>
          <w:b/>
          <w:bCs/>
          <w:color w:val="000000"/>
          <w:kern w:val="0"/>
          <w:sz w:val="32"/>
          <w:szCs w:val="32"/>
          <w:lang w:val="zh-CN"/>
        </w:rPr>
        <w:t>第</w:t>
      </w:r>
      <w:r w:rsidR="00DC5D71" w:rsidRPr="00DC5D71">
        <w:rPr>
          <w:rFonts w:ascii="仿宋_GB2312" w:eastAsia="仿宋_GB2312" w:hint="eastAsia"/>
          <w:b/>
          <w:bCs/>
          <w:color w:val="000000"/>
          <w:kern w:val="0"/>
          <w:sz w:val="32"/>
          <w:szCs w:val="32"/>
          <w:lang w:val="zh-CN"/>
        </w:rPr>
        <w:t>二十六</w:t>
      </w:r>
      <w:r w:rsidRPr="00DC5D71">
        <w:rPr>
          <w:rFonts w:ascii="仿宋_GB2312" w:eastAsia="仿宋_GB2312" w:hint="eastAsia"/>
          <w:b/>
          <w:bCs/>
          <w:color w:val="000000"/>
          <w:kern w:val="0"/>
          <w:sz w:val="32"/>
          <w:szCs w:val="32"/>
          <w:lang w:val="zh-CN"/>
        </w:rPr>
        <w:t>条</w:t>
      </w:r>
      <w:r w:rsidRPr="00683EEC">
        <w:rPr>
          <w:rFonts w:ascii="仿宋_GB2312" w:eastAsia="仿宋_GB2312" w:hint="eastAsia"/>
          <w:sz w:val="32"/>
          <w:szCs w:val="28"/>
        </w:rPr>
        <w:t>本办法自发布之日起施行，由辽宁省教育厅负责解释。</w:t>
      </w:r>
    </w:p>
    <w:p w:rsidR="00BD7D5D" w:rsidRPr="00574AD4" w:rsidRDefault="00BD7D5D" w:rsidP="00BD7D5D"/>
    <w:p w:rsidR="0043575E" w:rsidRDefault="0043575E">
      <w:pPr>
        <w:rPr>
          <w:rFonts w:hint="eastAsia"/>
        </w:rPr>
      </w:pPr>
    </w:p>
    <w:p w:rsidR="00F92296" w:rsidRDefault="00F92296">
      <w:pPr>
        <w:rPr>
          <w:rFonts w:hint="eastAsia"/>
        </w:rPr>
      </w:pPr>
    </w:p>
    <w:p w:rsidR="00F92296" w:rsidRDefault="00F92296">
      <w:pPr>
        <w:rPr>
          <w:rFonts w:hint="eastAsia"/>
        </w:rPr>
      </w:pPr>
    </w:p>
    <w:p w:rsidR="00F92296" w:rsidRDefault="00F92296">
      <w:pPr>
        <w:rPr>
          <w:rFonts w:hint="eastAsia"/>
        </w:rPr>
      </w:pPr>
    </w:p>
    <w:p w:rsidR="00F92296" w:rsidRDefault="00F92296">
      <w:pPr>
        <w:rPr>
          <w:rFonts w:hint="eastAsia"/>
        </w:rPr>
      </w:pPr>
    </w:p>
    <w:p w:rsidR="00F92296" w:rsidRDefault="00F92296">
      <w:pPr>
        <w:rPr>
          <w:rFonts w:hint="eastAsia"/>
        </w:rPr>
      </w:pPr>
    </w:p>
    <w:p w:rsidR="00F92296" w:rsidRDefault="00F92296" w:rsidP="00F92296">
      <w:pPr>
        <w:adjustRightInd w:val="0"/>
        <w:snapToGrid w:val="0"/>
        <w:spacing w:afterLines="100" w:line="480" w:lineRule="exact"/>
        <w:jc w:val="center"/>
        <w:rPr>
          <w:rFonts w:ascii="方正小标宋简体" w:eastAsia="方正小标宋简体" w:hAnsi="方正小标宋简体"/>
          <w:bCs/>
          <w:sz w:val="36"/>
          <w:szCs w:val="36"/>
        </w:rPr>
      </w:pPr>
      <w:r>
        <w:rPr>
          <w:rFonts w:ascii="方正小标宋简体" w:eastAsia="方正小标宋简体" w:hAnsi="方正小标宋简体" w:hint="eastAsia"/>
          <w:bCs/>
          <w:sz w:val="36"/>
          <w:szCs w:val="36"/>
        </w:rPr>
        <w:lastRenderedPageBreak/>
        <w:t>辽宁省高等学校协同创新中心评审指标体系</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39"/>
        <w:gridCol w:w="1342"/>
        <w:gridCol w:w="5841"/>
      </w:tblGrid>
      <w:tr w:rsidR="00F92296" w:rsidTr="00A422C0">
        <w:trPr>
          <w:trHeight w:val="321"/>
          <w:jc w:val="center"/>
        </w:trPr>
        <w:tc>
          <w:tcPr>
            <w:tcW w:w="1346" w:type="dxa"/>
            <w:vAlign w:val="center"/>
          </w:tcPr>
          <w:p w:rsidR="00F92296" w:rsidRDefault="00F92296" w:rsidP="00A422C0">
            <w:pPr>
              <w:jc w:val="center"/>
              <w:textAlignment w:val="center"/>
              <w:rPr>
                <w:rFonts w:eastAsia="黑体"/>
                <w:sz w:val="28"/>
                <w:szCs w:val="28"/>
              </w:rPr>
            </w:pPr>
            <w:r>
              <w:rPr>
                <w:rFonts w:eastAsia="黑体"/>
                <w:sz w:val="28"/>
                <w:szCs w:val="28"/>
              </w:rPr>
              <w:br w:type="page"/>
            </w:r>
            <w:r>
              <w:rPr>
                <w:rFonts w:eastAsia="黑体"/>
                <w:sz w:val="28"/>
                <w:szCs w:val="28"/>
              </w:rPr>
              <w:t>一级指标</w:t>
            </w:r>
          </w:p>
        </w:tc>
        <w:tc>
          <w:tcPr>
            <w:tcW w:w="1349" w:type="dxa"/>
            <w:vAlign w:val="center"/>
          </w:tcPr>
          <w:p w:rsidR="00F92296" w:rsidRDefault="00F92296" w:rsidP="00A422C0">
            <w:pPr>
              <w:jc w:val="center"/>
              <w:textAlignment w:val="center"/>
              <w:rPr>
                <w:rFonts w:eastAsia="黑体"/>
                <w:sz w:val="28"/>
                <w:szCs w:val="28"/>
              </w:rPr>
            </w:pPr>
            <w:r>
              <w:rPr>
                <w:rFonts w:eastAsia="黑体"/>
                <w:sz w:val="28"/>
                <w:szCs w:val="28"/>
              </w:rPr>
              <w:t>二级指标</w:t>
            </w:r>
          </w:p>
        </w:tc>
        <w:tc>
          <w:tcPr>
            <w:tcW w:w="5897" w:type="dxa"/>
            <w:vAlign w:val="center"/>
          </w:tcPr>
          <w:p w:rsidR="00F92296" w:rsidRDefault="00F92296" w:rsidP="00A422C0">
            <w:pPr>
              <w:jc w:val="center"/>
              <w:textAlignment w:val="center"/>
              <w:rPr>
                <w:rFonts w:eastAsia="黑体"/>
                <w:sz w:val="28"/>
                <w:szCs w:val="28"/>
              </w:rPr>
            </w:pPr>
            <w:r>
              <w:rPr>
                <w:rFonts w:eastAsia="黑体"/>
                <w:sz w:val="28"/>
                <w:szCs w:val="28"/>
              </w:rPr>
              <w:t>评估要点</w:t>
            </w:r>
          </w:p>
        </w:tc>
      </w:tr>
      <w:tr w:rsidR="00F92296" w:rsidTr="00A422C0">
        <w:trPr>
          <w:trHeight w:val="463"/>
          <w:jc w:val="center"/>
        </w:trPr>
        <w:tc>
          <w:tcPr>
            <w:tcW w:w="1346" w:type="dxa"/>
            <w:vMerge w:val="restart"/>
            <w:vAlign w:val="center"/>
          </w:tcPr>
          <w:p w:rsidR="00F92296" w:rsidRDefault="00F92296" w:rsidP="00A422C0">
            <w:pPr>
              <w:jc w:val="center"/>
              <w:rPr>
                <w:rFonts w:eastAsia="仿宋_GB2312"/>
                <w:bCs/>
                <w:sz w:val="24"/>
              </w:rPr>
            </w:pPr>
            <w:r>
              <w:rPr>
                <w:rFonts w:eastAsia="仿宋_GB2312"/>
                <w:bCs/>
                <w:sz w:val="24"/>
              </w:rPr>
              <w:t>运行与保障</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1349" w:type="dxa"/>
            <w:vAlign w:val="center"/>
          </w:tcPr>
          <w:p w:rsidR="00F92296" w:rsidRDefault="00F92296" w:rsidP="00A422C0">
            <w:pPr>
              <w:jc w:val="center"/>
              <w:rPr>
                <w:rFonts w:eastAsia="仿宋_GB2312"/>
                <w:bCs/>
                <w:sz w:val="24"/>
              </w:rPr>
            </w:pPr>
            <w:r>
              <w:rPr>
                <w:rFonts w:eastAsia="仿宋_GB2312"/>
                <w:bCs/>
                <w:sz w:val="24"/>
              </w:rPr>
              <w:t>组织机构建设</w:t>
            </w:r>
          </w:p>
          <w:p w:rsidR="00F92296" w:rsidRDefault="00F92296" w:rsidP="00A422C0">
            <w:pPr>
              <w:jc w:val="center"/>
              <w:rPr>
                <w:rFonts w:eastAsia="仿宋_GB2312"/>
                <w:bCs/>
                <w:sz w:val="24"/>
              </w:rPr>
            </w:pPr>
            <w:r>
              <w:rPr>
                <w:rFonts w:eastAsia="仿宋_GB2312"/>
                <w:bCs/>
                <w:sz w:val="24"/>
              </w:rPr>
              <w:t>（</w:t>
            </w:r>
            <w:r>
              <w:rPr>
                <w:rFonts w:eastAsia="仿宋_GB2312"/>
                <w:bCs/>
                <w:sz w:val="24"/>
              </w:rPr>
              <w:t>4</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rPr>
                <w:rFonts w:eastAsia="仿宋_GB2312"/>
                <w:bCs/>
                <w:color w:val="000000"/>
                <w:kern w:val="0"/>
                <w:szCs w:val="21"/>
              </w:rPr>
            </w:pPr>
            <w:r>
              <w:rPr>
                <w:rFonts w:eastAsia="仿宋_GB2312"/>
                <w:bCs/>
                <w:color w:val="000000"/>
                <w:kern w:val="0"/>
                <w:szCs w:val="21"/>
              </w:rPr>
              <w:t>管理和运行机构建设（</w:t>
            </w:r>
            <w:r>
              <w:rPr>
                <w:rFonts w:eastAsia="仿宋_GB2312"/>
                <w:bCs/>
                <w:color w:val="000000"/>
                <w:kern w:val="0"/>
                <w:szCs w:val="21"/>
              </w:rPr>
              <w:t>2</w:t>
            </w:r>
            <w:r>
              <w:rPr>
                <w:rFonts w:eastAsia="仿宋_GB2312"/>
                <w:bCs/>
                <w:color w:val="000000"/>
                <w:kern w:val="0"/>
                <w:szCs w:val="21"/>
              </w:rPr>
              <w:t>分）；</w:t>
            </w:r>
          </w:p>
          <w:p w:rsidR="00F92296" w:rsidRDefault="00F92296" w:rsidP="00A422C0">
            <w:pPr>
              <w:rPr>
                <w:rFonts w:eastAsia="仿宋_GB2312"/>
                <w:bCs/>
                <w:color w:val="000000"/>
                <w:kern w:val="0"/>
                <w:szCs w:val="21"/>
              </w:rPr>
            </w:pPr>
            <w:r>
              <w:rPr>
                <w:rFonts w:eastAsia="仿宋_GB2312"/>
                <w:bCs/>
                <w:color w:val="000000"/>
                <w:kern w:val="0"/>
                <w:szCs w:val="21"/>
              </w:rPr>
              <w:t>具备专职管理人员（</w:t>
            </w:r>
            <w:r>
              <w:rPr>
                <w:rFonts w:eastAsia="仿宋_GB2312"/>
                <w:bCs/>
                <w:color w:val="000000"/>
                <w:kern w:val="0"/>
                <w:szCs w:val="21"/>
              </w:rPr>
              <w:t>1</w:t>
            </w:r>
            <w:r>
              <w:rPr>
                <w:rFonts w:eastAsia="仿宋_GB2312"/>
                <w:bCs/>
                <w:color w:val="000000"/>
                <w:kern w:val="0"/>
                <w:szCs w:val="21"/>
              </w:rPr>
              <w:t>分）；</w:t>
            </w:r>
          </w:p>
          <w:p w:rsidR="00F92296" w:rsidRDefault="00F92296" w:rsidP="00A422C0">
            <w:pPr>
              <w:rPr>
                <w:rFonts w:eastAsia="仿宋_GB2312"/>
                <w:bCs/>
                <w:szCs w:val="21"/>
              </w:rPr>
            </w:pPr>
            <w:r>
              <w:rPr>
                <w:rFonts w:eastAsia="仿宋_GB2312"/>
                <w:bCs/>
                <w:color w:val="000000"/>
                <w:kern w:val="0"/>
                <w:szCs w:val="21"/>
              </w:rPr>
              <w:t>管理和运行机构决策各类重大事务和协调协同各方共同开展创新活动等情况（</w:t>
            </w:r>
            <w:r>
              <w:rPr>
                <w:rFonts w:eastAsia="仿宋_GB2312"/>
                <w:bCs/>
                <w:color w:val="000000"/>
                <w:kern w:val="0"/>
                <w:szCs w:val="21"/>
              </w:rPr>
              <w:t>1</w:t>
            </w:r>
            <w:r>
              <w:rPr>
                <w:rFonts w:eastAsia="仿宋_GB2312"/>
                <w:bCs/>
                <w:color w:val="000000"/>
                <w:kern w:val="0"/>
                <w:szCs w:val="21"/>
              </w:rPr>
              <w:t>分）。</w:t>
            </w:r>
          </w:p>
        </w:tc>
      </w:tr>
      <w:tr w:rsidR="00F92296" w:rsidTr="00A422C0">
        <w:trPr>
          <w:trHeight w:val="447"/>
          <w:jc w:val="center"/>
        </w:trPr>
        <w:tc>
          <w:tcPr>
            <w:tcW w:w="1346" w:type="dxa"/>
            <w:vMerge/>
            <w:vAlign w:val="center"/>
          </w:tcPr>
          <w:p w:rsidR="00F92296" w:rsidRDefault="00F92296" w:rsidP="00A422C0">
            <w:pPr>
              <w:jc w:val="cente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条件保障（</w:t>
            </w:r>
            <w:r>
              <w:rPr>
                <w:rFonts w:eastAsia="仿宋_GB2312"/>
                <w:bCs/>
                <w:sz w:val="24"/>
              </w:rPr>
              <w:t>3</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widowControl/>
              <w:jc w:val="left"/>
              <w:rPr>
                <w:rFonts w:eastAsia="仿宋_GB2312"/>
                <w:bCs/>
                <w:color w:val="000000"/>
                <w:kern w:val="0"/>
                <w:szCs w:val="21"/>
              </w:rPr>
            </w:pPr>
            <w:r>
              <w:rPr>
                <w:rFonts w:eastAsia="仿宋_GB2312"/>
                <w:bCs/>
                <w:color w:val="000000"/>
                <w:kern w:val="0"/>
                <w:szCs w:val="21"/>
              </w:rPr>
              <w:t>基本建设、基础设施、平台与仪器设备、资源库和数据库等基础条件保障情况（</w:t>
            </w:r>
            <w:r>
              <w:rPr>
                <w:rFonts w:eastAsia="仿宋_GB2312"/>
                <w:bCs/>
                <w:color w:val="000000"/>
                <w:kern w:val="0"/>
                <w:szCs w:val="21"/>
              </w:rPr>
              <w:t>2</w:t>
            </w:r>
            <w:r>
              <w:rPr>
                <w:rFonts w:eastAsia="仿宋_GB2312"/>
                <w:bCs/>
                <w:color w:val="000000"/>
                <w:kern w:val="0"/>
                <w:szCs w:val="21"/>
              </w:rPr>
              <w:t>分）；</w:t>
            </w:r>
          </w:p>
          <w:p w:rsidR="00F92296" w:rsidRDefault="00F92296" w:rsidP="00A422C0">
            <w:pPr>
              <w:widowControl/>
              <w:jc w:val="left"/>
              <w:rPr>
                <w:rFonts w:eastAsia="仿宋_GB2312"/>
                <w:bCs/>
                <w:color w:val="000000"/>
                <w:kern w:val="0"/>
                <w:szCs w:val="21"/>
              </w:rPr>
            </w:pPr>
            <w:r>
              <w:rPr>
                <w:rFonts w:eastAsia="仿宋_GB2312"/>
                <w:bCs/>
                <w:color w:val="000000"/>
                <w:kern w:val="0"/>
                <w:szCs w:val="21"/>
              </w:rPr>
              <w:t>建设信息平台，信息报送和新闻宣传开展情况等（</w:t>
            </w:r>
            <w:r>
              <w:rPr>
                <w:rFonts w:eastAsia="仿宋_GB2312"/>
                <w:bCs/>
                <w:color w:val="000000"/>
                <w:kern w:val="0"/>
                <w:szCs w:val="21"/>
              </w:rPr>
              <w:t>1</w:t>
            </w:r>
            <w:r>
              <w:rPr>
                <w:rFonts w:eastAsia="仿宋_GB2312"/>
                <w:bCs/>
                <w:color w:val="000000"/>
                <w:kern w:val="0"/>
                <w:szCs w:val="21"/>
              </w:rPr>
              <w:t>分）。</w:t>
            </w:r>
          </w:p>
        </w:tc>
      </w:tr>
      <w:tr w:rsidR="00F92296" w:rsidTr="00A422C0">
        <w:trPr>
          <w:trHeight w:val="303"/>
          <w:jc w:val="center"/>
        </w:trPr>
        <w:tc>
          <w:tcPr>
            <w:tcW w:w="1346" w:type="dxa"/>
            <w:vMerge/>
            <w:vAlign w:val="center"/>
          </w:tcPr>
          <w:p w:rsidR="00F92296" w:rsidRDefault="00F92296" w:rsidP="00A422C0">
            <w:pPr>
              <w:jc w:val="cente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经费投入与支出</w:t>
            </w:r>
          </w:p>
          <w:p w:rsidR="00F92296" w:rsidRDefault="00F92296" w:rsidP="00A422C0">
            <w:pPr>
              <w:jc w:val="center"/>
              <w:rPr>
                <w:rFonts w:eastAsia="仿宋_GB2312"/>
                <w:bCs/>
                <w:sz w:val="24"/>
              </w:rPr>
            </w:pPr>
            <w:r>
              <w:rPr>
                <w:rFonts w:eastAsia="仿宋_GB2312"/>
                <w:bCs/>
                <w:sz w:val="24"/>
              </w:rPr>
              <w:t>（</w:t>
            </w:r>
            <w:r>
              <w:rPr>
                <w:rFonts w:eastAsia="仿宋_GB2312"/>
                <w:bCs/>
                <w:sz w:val="24"/>
              </w:rPr>
              <w:t>3</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widowControl/>
              <w:jc w:val="left"/>
              <w:rPr>
                <w:rFonts w:eastAsia="仿宋_GB2312"/>
                <w:bCs/>
                <w:color w:val="000000"/>
                <w:kern w:val="0"/>
                <w:szCs w:val="21"/>
              </w:rPr>
            </w:pPr>
            <w:r>
              <w:rPr>
                <w:rFonts w:eastAsia="仿宋_GB2312"/>
                <w:bCs/>
                <w:color w:val="000000"/>
                <w:kern w:val="0"/>
                <w:szCs w:val="21"/>
              </w:rPr>
              <w:t>协同单位和牵头高校自筹经费</w:t>
            </w:r>
            <w:r>
              <w:rPr>
                <w:rFonts w:eastAsia="仿宋_GB2312" w:hint="eastAsia"/>
                <w:bCs/>
                <w:color w:val="000000"/>
                <w:kern w:val="0"/>
                <w:szCs w:val="21"/>
              </w:rPr>
              <w:t>3</w:t>
            </w:r>
            <w:r>
              <w:rPr>
                <w:rFonts w:eastAsia="仿宋_GB2312"/>
                <w:bCs/>
                <w:color w:val="000000"/>
                <w:kern w:val="0"/>
                <w:szCs w:val="21"/>
              </w:rPr>
              <w:t>00</w:t>
            </w:r>
            <w:r>
              <w:rPr>
                <w:rFonts w:eastAsia="仿宋_GB2312" w:hint="eastAsia"/>
                <w:bCs/>
                <w:color w:val="000000"/>
                <w:kern w:val="0"/>
                <w:szCs w:val="21"/>
              </w:rPr>
              <w:t>万元以上（</w:t>
            </w:r>
            <w:r>
              <w:rPr>
                <w:rFonts w:eastAsia="仿宋_GB2312" w:hint="eastAsia"/>
                <w:bCs/>
                <w:color w:val="000000"/>
                <w:kern w:val="0"/>
                <w:szCs w:val="21"/>
              </w:rPr>
              <w:t>2</w:t>
            </w:r>
            <w:r>
              <w:rPr>
                <w:rFonts w:eastAsia="仿宋_GB2312" w:hint="eastAsia"/>
                <w:bCs/>
                <w:color w:val="000000"/>
                <w:kern w:val="0"/>
                <w:szCs w:val="21"/>
              </w:rPr>
              <w:t>分）；</w:t>
            </w:r>
          </w:p>
          <w:p w:rsidR="00F92296" w:rsidRDefault="00F92296" w:rsidP="00A422C0">
            <w:pPr>
              <w:widowControl/>
              <w:jc w:val="left"/>
              <w:rPr>
                <w:rFonts w:eastAsia="仿宋_GB2312"/>
                <w:bCs/>
                <w:color w:val="000000"/>
                <w:kern w:val="0"/>
                <w:szCs w:val="21"/>
              </w:rPr>
            </w:pPr>
            <w:r>
              <w:rPr>
                <w:rFonts w:eastAsia="仿宋_GB2312"/>
                <w:bCs/>
                <w:color w:val="000000"/>
                <w:kern w:val="0"/>
                <w:szCs w:val="21"/>
              </w:rPr>
              <w:t>经费管理规范（</w:t>
            </w:r>
            <w:r>
              <w:rPr>
                <w:rFonts w:eastAsia="仿宋_GB2312"/>
                <w:bCs/>
                <w:color w:val="000000"/>
                <w:kern w:val="0"/>
                <w:szCs w:val="21"/>
              </w:rPr>
              <w:t>1</w:t>
            </w:r>
            <w:r>
              <w:rPr>
                <w:rFonts w:eastAsia="仿宋_GB2312"/>
                <w:bCs/>
                <w:color w:val="000000"/>
                <w:kern w:val="0"/>
                <w:szCs w:val="21"/>
              </w:rPr>
              <w:t>分）。</w:t>
            </w:r>
          </w:p>
        </w:tc>
      </w:tr>
      <w:tr w:rsidR="00F92296" w:rsidTr="00A422C0">
        <w:trPr>
          <w:trHeight w:val="284"/>
          <w:jc w:val="center"/>
        </w:trPr>
        <w:tc>
          <w:tcPr>
            <w:tcW w:w="1346" w:type="dxa"/>
            <w:vMerge w:val="restart"/>
            <w:vAlign w:val="center"/>
          </w:tcPr>
          <w:p w:rsidR="00F92296" w:rsidRDefault="00F92296" w:rsidP="00A422C0">
            <w:pPr>
              <w:jc w:val="center"/>
              <w:rPr>
                <w:rFonts w:eastAsia="仿宋_GB2312"/>
                <w:bCs/>
                <w:sz w:val="24"/>
              </w:rPr>
            </w:pPr>
            <w:r>
              <w:rPr>
                <w:rFonts w:eastAsia="仿宋_GB2312"/>
                <w:bCs/>
                <w:sz w:val="24"/>
              </w:rPr>
              <w:t>体制机制改革与创新</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1349" w:type="dxa"/>
            <w:vAlign w:val="center"/>
          </w:tcPr>
          <w:p w:rsidR="00F92296" w:rsidRDefault="00F92296" w:rsidP="00A422C0">
            <w:pPr>
              <w:jc w:val="center"/>
              <w:rPr>
                <w:rFonts w:eastAsia="仿宋_GB2312"/>
                <w:bCs/>
                <w:sz w:val="24"/>
              </w:rPr>
            </w:pPr>
            <w:r>
              <w:rPr>
                <w:rFonts w:eastAsia="仿宋_GB2312"/>
                <w:bCs/>
                <w:sz w:val="24"/>
              </w:rPr>
              <w:t>制度建设</w:t>
            </w:r>
          </w:p>
          <w:p w:rsidR="00F92296" w:rsidRDefault="00F92296" w:rsidP="00A422C0">
            <w:pPr>
              <w:jc w:val="center"/>
              <w:rPr>
                <w:rFonts w:eastAsia="仿宋_GB2312"/>
                <w:bCs/>
                <w:sz w:val="24"/>
              </w:rPr>
            </w:pPr>
            <w:r>
              <w:rPr>
                <w:rFonts w:eastAsia="仿宋_GB2312"/>
                <w:bCs/>
                <w:sz w:val="24"/>
              </w:rPr>
              <w:t>（</w:t>
            </w:r>
            <w:r>
              <w:rPr>
                <w:rFonts w:eastAsia="仿宋_GB2312"/>
                <w:bCs/>
                <w:sz w:val="24"/>
              </w:rPr>
              <w:t>3</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jc w:val="left"/>
              <w:rPr>
                <w:rFonts w:eastAsia="仿宋_GB2312"/>
                <w:bCs/>
                <w:szCs w:val="21"/>
              </w:rPr>
            </w:pPr>
            <w:r>
              <w:rPr>
                <w:rFonts w:eastAsia="仿宋_GB2312"/>
                <w:bCs/>
                <w:color w:val="000000"/>
                <w:kern w:val="0"/>
                <w:szCs w:val="21"/>
              </w:rPr>
              <w:t>人事管理、绩效考评、知识产权管理和学术交流管理等制度建设情况。</w:t>
            </w:r>
          </w:p>
        </w:tc>
      </w:tr>
      <w:tr w:rsidR="00F92296" w:rsidTr="00A422C0">
        <w:trPr>
          <w:trHeight w:val="326"/>
          <w:jc w:val="center"/>
        </w:trPr>
        <w:tc>
          <w:tcPr>
            <w:tcW w:w="1346" w:type="dxa"/>
            <w:vMerge/>
            <w:vAlign w:val="center"/>
          </w:tcPr>
          <w:p w:rsidR="00F92296" w:rsidRDefault="00F92296" w:rsidP="00A422C0">
            <w:pPr>
              <w:jc w:val="cente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改革举措</w:t>
            </w:r>
          </w:p>
          <w:p w:rsidR="00F92296" w:rsidRDefault="00F92296" w:rsidP="00A422C0">
            <w:pPr>
              <w:jc w:val="center"/>
              <w:rPr>
                <w:rFonts w:eastAsia="仿宋_GB2312"/>
                <w:bCs/>
                <w:sz w:val="24"/>
              </w:rPr>
            </w:pPr>
            <w:r>
              <w:rPr>
                <w:rFonts w:eastAsia="仿宋_GB2312"/>
                <w:bCs/>
                <w:sz w:val="24"/>
              </w:rPr>
              <w:t>（</w:t>
            </w:r>
            <w:r>
              <w:rPr>
                <w:rFonts w:eastAsia="仿宋_GB2312"/>
                <w:bCs/>
                <w:sz w:val="24"/>
              </w:rPr>
              <w:t>3</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widowControl/>
              <w:jc w:val="left"/>
              <w:rPr>
                <w:rFonts w:eastAsia="仿宋_GB2312"/>
                <w:bCs/>
                <w:color w:val="000000"/>
                <w:kern w:val="0"/>
                <w:szCs w:val="21"/>
              </w:rPr>
            </w:pPr>
            <w:r>
              <w:rPr>
                <w:rFonts w:eastAsia="仿宋_GB2312"/>
                <w:bCs/>
                <w:color w:val="000000"/>
                <w:kern w:val="0"/>
                <w:szCs w:val="21"/>
              </w:rPr>
              <w:t>开展人事管理制度、人才培养模式、考核评价机制、科研组织模式和资源配置方式等改革情况。</w:t>
            </w:r>
          </w:p>
        </w:tc>
      </w:tr>
      <w:tr w:rsidR="00F92296" w:rsidTr="00A422C0">
        <w:trPr>
          <w:trHeight w:val="368"/>
          <w:jc w:val="center"/>
        </w:trPr>
        <w:tc>
          <w:tcPr>
            <w:tcW w:w="1346" w:type="dxa"/>
            <w:vMerge/>
            <w:vAlign w:val="center"/>
          </w:tcPr>
          <w:p w:rsidR="00F92296" w:rsidRDefault="00F92296" w:rsidP="00A422C0">
            <w:pPr>
              <w:jc w:val="cente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改革与创新亮点</w:t>
            </w:r>
          </w:p>
          <w:p w:rsidR="00F92296" w:rsidRDefault="00F92296" w:rsidP="00A422C0">
            <w:pPr>
              <w:jc w:val="center"/>
              <w:rPr>
                <w:rFonts w:eastAsia="仿宋_GB2312"/>
                <w:bCs/>
                <w:sz w:val="24"/>
              </w:rPr>
            </w:pPr>
            <w:r>
              <w:rPr>
                <w:rFonts w:eastAsia="仿宋_GB2312"/>
                <w:bCs/>
                <w:sz w:val="24"/>
              </w:rPr>
              <w:t>（</w:t>
            </w:r>
            <w:r>
              <w:rPr>
                <w:rFonts w:eastAsia="仿宋_GB2312"/>
                <w:bCs/>
                <w:sz w:val="24"/>
              </w:rPr>
              <w:t>4</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widowControl/>
              <w:jc w:val="left"/>
              <w:rPr>
                <w:rFonts w:eastAsia="仿宋_GB2312"/>
                <w:bCs/>
                <w:color w:val="000000"/>
                <w:kern w:val="0"/>
                <w:szCs w:val="21"/>
              </w:rPr>
            </w:pPr>
            <w:r>
              <w:rPr>
                <w:rFonts w:eastAsia="仿宋_GB2312"/>
                <w:bCs/>
                <w:color w:val="000000"/>
                <w:kern w:val="0"/>
                <w:szCs w:val="21"/>
              </w:rPr>
              <w:t>在体制机制改革与创新方面取得的突破性进展，形成特色与亮点等。</w:t>
            </w:r>
          </w:p>
        </w:tc>
      </w:tr>
      <w:tr w:rsidR="00F92296" w:rsidTr="00A422C0">
        <w:trPr>
          <w:trHeight w:val="936"/>
          <w:jc w:val="center"/>
        </w:trPr>
        <w:tc>
          <w:tcPr>
            <w:tcW w:w="1346" w:type="dxa"/>
            <w:vMerge w:val="restart"/>
            <w:vAlign w:val="center"/>
          </w:tcPr>
          <w:p w:rsidR="00F92296" w:rsidRDefault="00F92296" w:rsidP="00A422C0">
            <w:pPr>
              <w:jc w:val="center"/>
              <w:rPr>
                <w:rFonts w:eastAsia="仿宋_GB2312"/>
                <w:bCs/>
                <w:sz w:val="24"/>
              </w:rPr>
            </w:pPr>
            <w:r>
              <w:rPr>
                <w:rFonts w:eastAsia="仿宋_GB2312"/>
                <w:bCs/>
                <w:sz w:val="24"/>
              </w:rPr>
              <w:t>建设与创新成效（</w:t>
            </w:r>
            <w:r>
              <w:rPr>
                <w:rFonts w:eastAsia="仿宋_GB2312"/>
                <w:bCs/>
                <w:sz w:val="24"/>
              </w:rPr>
              <w:t>60</w:t>
            </w:r>
            <w:r>
              <w:rPr>
                <w:rFonts w:eastAsia="仿宋_GB2312"/>
                <w:bCs/>
                <w:color w:val="000000"/>
                <w:kern w:val="0"/>
                <w:szCs w:val="21"/>
              </w:rPr>
              <w:t>分</w:t>
            </w:r>
            <w:r>
              <w:rPr>
                <w:rFonts w:eastAsia="仿宋_GB2312"/>
                <w:bCs/>
                <w:sz w:val="24"/>
              </w:rPr>
              <w:t>）</w:t>
            </w:r>
          </w:p>
        </w:tc>
        <w:tc>
          <w:tcPr>
            <w:tcW w:w="1349" w:type="dxa"/>
            <w:vAlign w:val="center"/>
          </w:tcPr>
          <w:p w:rsidR="00F92296" w:rsidRDefault="00F92296" w:rsidP="00A422C0">
            <w:pPr>
              <w:jc w:val="center"/>
              <w:rPr>
                <w:rFonts w:eastAsia="仿宋_GB2312"/>
                <w:bCs/>
                <w:sz w:val="24"/>
              </w:rPr>
            </w:pPr>
            <w:r>
              <w:rPr>
                <w:rFonts w:eastAsia="仿宋_GB2312"/>
                <w:bCs/>
                <w:sz w:val="24"/>
              </w:rPr>
              <w:t>科研创新与产学合作</w:t>
            </w:r>
          </w:p>
          <w:p w:rsidR="00F92296" w:rsidRDefault="00F92296" w:rsidP="00A422C0">
            <w:pPr>
              <w:jc w:val="center"/>
              <w:rPr>
                <w:rFonts w:eastAsia="仿宋_GB2312"/>
                <w:bCs/>
                <w:sz w:val="24"/>
              </w:rPr>
            </w:pPr>
            <w:r>
              <w:rPr>
                <w:rFonts w:eastAsia="仿宋_GB2312"/>
                <w:bCs/>
                <w:sz w:val="24"/>
              </w:rPr>
              <w:t>（</w:t>
            </w:r>
            <w:r>
              <w:rPr>
                <w:rFonts w:eastAsia="仿宋_GB2312"/>
                <w:bCs/>
                <w:sz w:val="24"/>
              </w:rPr>
              <w:t>20</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widowControl/>
              <w:jc w:val="left"/>
              <w:rPr>
                <w:rFonts w:eastAsia="仿宋_GB2312"/>
                <w:bCs/>
                <w:color w:val="000000"/>
                <w:kern w:val="0"/>
                <w:szCs w:val="21"/>
              </w:rPr>
            </w:pPr>
            <w:r>
              <w:rPr>
                <w:rFonts w:eastAsia="仿宋_GB2312"/>
                <w:bCs/>
                <w:color w:val="000000"/>
                <w:kern w:val="0"/>
                <w:szCs w:val="21"/>
              </w:rPr>
              <w:t>发表高影响力论文</w:t>
            </w:r>
            <w:r>
              <w:rPr>
                <w:rFonts w:eastAsia="仿宋_GB2312" w:hint="eastAsia"/>
                <w:bCs/>
                <w:color w:val="000000"/>
                <w:kern w:val="0"/>
                <w:szCs w:val="21"/>
              </w:rPr>
              <w:t>1</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篇</w:t>
            </w:r>
            <w:r>
              <w:rPr>
                <w:rFonts w:eastAsia="仿宋_GB2312"/>
                <w:bCs/>
                <w:color w:val="000000"/>
                <w:kern w:val="0"/>
                <w:szCs w:val="21"/>
              </w:rPr>
              <w:t>，</w:t>
            </w:r>
            <w:r>
              <w:rPr>
                <w:rFonts w:eastAsia="仿宋_GB2312" w:hint="eastAsia"/>
                <w:bCs/>
                <w:color w:val="000000"/>
                <w:kern w:val="0"/>
                <w:szCs w:val="21"/>
              </w:rPr>
              <w:t>授权</w:t>
            </w:r>
            <w:r>
              <w:rPr>
                <w:rFonts w:eastAsia="仿宋_GB2312"/>
                <w:bCs/>
                <w:color w:val="000000"/>
                <w:kern w:val="0"/>
                <w:szCs w:val="21"/>
              </w:rPr>
              <w:t>专利</w:t>
            </w:r>
            <w:r>
              <w:rPr>
                <w:rFonts w:eastAsia="仿宋_GB2312" w:hint="eastAsia"/>
                <w:bCs/>
                <w:color w:val="000000"/>
                <w:kern w:val="0"/>
                <w:szCs w:val="21"/>
              </w:rPr>
              <w:t>1</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项，</w:t>
            </w:r>
            <w:r>
              <w:rPr>
                <w:rFonts w:eastAsia="仿宋_GB2312"/>
                <w:bCs/>
                <w:color w:val="000000"/>
                <w:kern w:val="0"/>
                <w:szCs w:val="21"/>
              </w:rPr>
              <w:t>重要行业标准</w:t>
            </w:r>
            <w:r>
              <w:rPr>
                <w:rFonts w:eastAsia="仿宋_GB2312" w:hint="eastAsia"/>
                <w:bCs/>
                <w:color w:val="000000"/>
                <w:kern w:val="0"/>
                <w:szCs w:val="21"/>
              </w:rPr>
              <w:t>1</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项</w:t>
            </w:r>
            <w:r>
              <w:rPr>
                <w:rFonts w:eastAsia="仿宋_GB2312"/>
                <w:bCs/>
                <w:color w:val="000000"/>
                <w:kern w:val="0"/>
                <w:szCs w:val="21"/>
              </w:rPr>
              <w:t>，</w:t>
            </w:r>
            <w:r>
              <w:rPr>
                <w:rFonts w:eastAsia="仿宋_GB2312"/>
                <w:kern w:val="0"/>
                <w:szCs w:val="21"/>
              </w:rPr>
              <w:t>国家级</w:t>
            </w:r>
            <w:r>
              <w:rPr>
                <w:rFonts w:eastAsia="仿宋_GB2312" w:hint="eastAsia"/>
                <w:kern w:val="0"/>
                <w:szCs w:val="21"/>
              </w:rPr>
              <w:t>科技奖</w:t>
            </w:r>
            <w:r>
              <w:rPr>
                <w:rFonts w:eastAsia="仿宋_GB2312" w:hint="eastAsia"/>
                <w:kern w:val="0"/>
                <w:szCs w:val="21"/>
              </w:rPr>
              <w:t>1</w:t>
            </w:r>
            <w:r>
              <w:rPr>
                <w:rFonts w:eastAsia="仿宋_GB2312"/>
                <w:kern w:val="0"/>
                <w:szCs w:val="21"/>
              </w:rPr>
              <w:t>0</w:t>
            </w:r>
            <w:r>
              <w:rPr>
                <w:rFonts w:eastAsia="仿宋_GB2312" w:hint="eastAsia"/>
                <w:kern w:val="0"/>
                <w:szCs w:val="21"/>
              </w:rPr>
              <w:t>分，省部级科技奖</w:t>
            </w:r>
            <w:r>
              <w:rPr>
                <w:rFonts w:eastAsia="仿宋_GB2312"/>
                <w:kern w:val="0"/>
                <w:szCs w:val="21"/>
              </w:rPr>
              <w:t>5</w:t>
            </w:r>
            <w:r>
              <w:rPr>
                <w:rFonts w:eastAsia="仿宋_GB2312" w:hint="eastAsia"/>
                <w:kern w:val="0"/>
                <w:szCs w:val="21"/>
              </w:rPr>
              <w:t>分，国家级</w:t>
            </w:r>
            <w:r>
              <w:rPr>
                <w:rFonts w:eastAsia="仿宋_GB2312"/>
                <w:bCs/>
                <w:color w:val="000000"/>
                <w:kern w:val="0"/>
                <w:szCs w:val="21"/>
              </w:rPr>
              <w:t>科研创新平台</w:t>
            </w:r>
            <w:r>
              <w:rPr>
                <w:rFonts w:eastAsia="仿宋_GB2312" w:hint="eastAsia"/>
                <w:bCs/>
                <w:color w:val="000000"/>
                <w:kern w:val="0"/>
                <w:szCs w:val="21"/>
              </w:rPr>
              <w:t>4</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个，省部级科研创新平台</w:t>
            </w:r>
            <w:r>
              <w:rPr>
                <w:rFonts w:eastAsia="仿宋_GB2312" w:hint="eastAsia"/>
                <w:bCs/>
                <w:color w:val="000000"/>
                <w:kern w:val="0"/>
                <w:szCs w:val="21"/>
              </w:rPr>
              <w:t>2</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个，国家级项目</w:t>
            </w:r>
            <w:r>
              <w:rPr>
                <w:rFonts w:eastAsia="仿宋_GB2312" w:hint="eastAsia"/>
                <w:bCs/>
                <w:color w:val="000000"/>
                <w:kern w:val="0"/>
                <w:szCs w:val="21"/>
              </w:rPr>
              <w:t>2</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项，省部级项目</w:t>
            </w:r>
            <w:r>
              <w:rPr>
                <w:rFonts w:eastAsia="仿宋_GB2312"/>
                <w:bCs/>
                <w:color w:val="000000"/>
                <w:kern w:val="0"/>
                <w:szCs w:val="21"/>
              </w:rPr>
              <w:t>0.5</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项。</w:t>
            </w:r>
          </w:p>
        </w:tc>
      </w:tr>
      <w:tr w:rsidR="00F92296" w:rsidTr="00A422C0">
        <w:trPr>
          <w:trHeight w:val="936"/>
          <w:jc w:val="center"/>
        </w:trPr>
        <w:tc>
          <w:tcPr>
            <w:tcW w:w="1346" w:type="dxa"/>
            <w:vMerge/>
            <w:vAlign w:val="center"/>
          </w:tcPr>
          <w:p w:rsidR="00F92296" w:rsidRDefault="00F92296" w:rsidP="00A422C0">
            <w:pPr>
              <w:jc w:val="center"/>
              <w:rPr>
                <w:rFonts w:eastAsia="仿宋_GB2312"/>
                <w:bCs/>
                <w:sz w:val="24"/>
              </w:rPr>
            </w:pPr>
          </w:p>
        </w:tc>
        <w:tc>
          <w:tcPr>
            <w:tcW w:w="1349" w:type="dxa"/>
            <w:tcBorders>
              <w:bottom w:val="single" w:sz="4" w:space="0" w:color="000000"/>
            </w:tcBorders>
            <w:vAlign w:val="center"/>
          </w:tcPr>
          <w:p w:rsidR="00F92296" w:rsidRDefault="00F92296" w:rsidP="00A422C0">
            <w:pPr>
              <w:jc w:val="center"/>
              <w:rPr>
                <w:rFonts w:eastAsia="仿宋_GB2312"/>
                <w:bCs/>
                <w:sz w:val="24"/>
              </w:rPr>
            </w:pPr>
            <w:r>
              <w:rPr>
                <w:rFonts w:eastAsia="仿宋_GB2312"/>
                <w:bCs/>
                <w:sz w:val="24"/>
              </w:rPr>
              <w:t>社会服务与贡献</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5897" w:type="dxa"/>
            <w:tcBorders>
              <w:bottom w:val="single" w:sz="4" w:space="0" w:color="000000"/>
            </w:tcBorders>
            <w:vAlign w:val="center"/>
          </w:tcPr>
          <w:p w:rsidR="00F92296" w:rsidRDefault="00F92296" w:rsidP="00A422C0">
            <w:pPr>
              <w:jc w:val="left"/>
              <w:rPr>
                <w:rFonts w:eastAsia="仿宋_GB2312"/>
                <w:bCs/>
                <w:kern w:val="0"/>
                <w:szCs w:val="21"/>
              </w:rPr>
            </w:pPr>
            <w:r>
              <w:rPr>
                <w:rFonts w:eastAsia="仿宋_GB2312"/>
                <w:bCs/>
                <w:szCs w:val="21"/>
              </w:rPr>
              <w:t>对国家、行业、区域重大需求和社会经济发展的贡献，</w:t>
            </w:r>
            <w:r>
              <w:rPr>
                <w:rFonts w:eastAsia="仿宋_GB2312" w:hint="eastAsia"/>
                <w:bCs/>
                <w:szCs w:val="21"/>
              </w:rPr>
              <w:t>为社会机构、企业等解决重大技术难题与关键技术为目的的各类合作研究课题，合同经费</w:t>
            </w:r>
            <w:r>
              <w:rPr>
                <w:rFonts w:eastAsia="仿宋_GB2312"/>
                <w:bCs/>
                <w:szCs w:val="21"/>
              </w:rPr>
              <w:t>100</w:t>
            </w:r>
            <w:r>
              <w:rPr>
                <w:rFonts w:eastAsia="仿宋_GB2312"/>
                <w:bCs/>
                <w:szCs w:val="21"/>
              </w:rPr>
              <w:t>万为</w:t>
            </w:r>
            <w:r>
              <w:rPr>
                <w:rFonts w:eastAsia="仿宋_GB2312"/>
                <w:bCs/>
                <w:szCs w:val="21"/>
              </w:rPr>
              <w:t>1</w:t>
            </w:r>
            <w:r>
              <w:rPr>
                <w:rFonts w:eastAsia="仿宋_GB2312"/>
                <w:bCs/>
                <w:szCs w:val="21"/>
              </w:rPr>
              <w:t>分</w:t>
            </w:r>
            <w:r>
              <w:rPr>
                <w:rFonts w:eastAsia="仿宋_GB2312" w:hint="eastAsia"/>
                <w:bCs/>
                <w:szCs w:val="21"/>
              </w:rPr>
              <w:t>。</w:t>
            </w:r>
          </w:p>
        </w:tc>
      </w:tr>
      <w:tr w:rsidR="00F92296" w:rsidTr="00A422C0">
        <w:trPr>
          <w:trHeight w:val="936"/>
          <w:jc w:val="center"/>
        </w:trPr>
        <w:tc>
          <w:tcPr>
            <w:tcW w:w="1346" w:type="dxa"/>
            <w:vMerge/>
            <w:vAlign w:val="center"/>
          </w:tcPr>
          <w:p w:rsidR="00F92296" w:rsidRDefault="00F92296" w:rsidP="00A422C0">
            <w:pPr>
              <w:jc w:val="cente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人才培养</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widowControl/>
              <w:jc w:val="left"/>
              <w:rPr>
                <w:rFonts w:eastAsia="仿宋_GB2312"/>
                <w:bCs/>
                <w:color w:val="000000"/>
                <w:kern w:val="0"/>
                <w:szCs w:val="21"/>
              </w:rPr>
            </w:pPr>
            <w:r>
              <w:rPr>
                <w:rFonts w:eastAsia="仿宋_GB2312" w:hint="eastAsia"/>
                <w:bCs/>
                <w:color w:val="000000"/>
                <w:kern w:val="0"/>
                <w:szCs w:val="21"/>
              </w:rPr>
              <w:t>学生发表论文、授权专利，</w:t>
            </w:r>
            <w:r>
              <w:rPr>
                <w:rFonts w:eastAsia="仿宋_GB2312"/>
                <w:bCs/>
                <w:color w:val="000000"/>
                <w:kern w:val="0"/>
                <w:szCs w:val="21"/>
              </w:rPr>
              <w:t>1</w:t>
            </w:r>
            <w:r>
              <w:rPr>
                <w:rFonts w:eastAsia="仿宋_GB2312"/>
                <w:bCs/>
                <w:color w:val="000000"/>
                <w:kern w:val="0"/>
                <w:szCs w:val="21"/>
              </w:rPr>
              <w:t>分</w:t>
            </w:r>
            <w:r>
              <w:rPr>
                <w:rFonts w:eastAsia="仿宋_GB2312"/>
                <w:bCs/>
                <w:color w:val="000000"/>
                <w:kern w:val="0"/>
                <w:szCs w:val="21"/>
              </w:rPr>
              <w:t>/</w:t>
            </w:r>
            <w:r>
              <w:rPr>
                <w:rFonts w:eastAsia="仿宋_GB2312"/>
                <w:bCs/>
                <w:color w:val="000000"/>
                <w:kern w:val="0"/>
                <w:szCs w:val="21"/>
              </w:rPr>
              <w:t>项；能够吸纳一定数量的优秀本科生参与科学研究，每</w:t>
            </w:r>
            <w:r>
              <w:rPr>
                <w:rFonts w:eastAsia="仿宋_GB2312"/>
                <w:bCs/>
                <w:color w:val="000000"/>
                <w:kern w:val="0"/>
                <w:szCs w:val="21"/>
              </w:rPr>
              <w:t>10</w:t>
            </w:r>
            <w:r>
              <w:rPr>
                <w:rFonts w:eastAsia="仿宋_GB2312"/>
                <w:bCs/>
                <w:color w:val="000000"/>
                <w:kern w:val="0"/>
                <w:szCs w:val="21"/>
              </w:rPr>
              <w:t>人</w:t>
            </w:r>
            <w:r>
              <w:rPr>
                <w:rFonts w:eastAsia="仿宋_GB2312"/>
                <w:bCs/>
                <w:color w:val="000000"/>
                <w:kern w:val="0"/>
                <w:szCs w:val="21"/>
              </w:rPr>
              <w:t>1</w:t>
            </w:r>
            <w:r>
              <w:rPr>
                <w:rFonts w:eastAsia="仿宋_GB2312"/>
                <w:bCs/>
                <w:color w:val="000000"/>
                <w:kern w:val="0"/>
                <w:szCs w:val="21"/>
              </w:rPr>
              <w:t>分；培养研究生，每</w:t>
            </w:r>
            <w:r>
              <w:rPr>
                <w:rFonts w:eastAsia="仿宋_GB2312"/>
                <w:bCs/>
                <w:color w:val="000000"/>
                <w:kern w:val="0"/>
                <w:szCs w:val="21"/>
              </w:rPr>
              <w:t>5</w:t>
            </w:r>
            <w:r>
              <w:rPr>
                <w:rFonts w:eastAsia="仿宋_GB2312"/>
                <w:bCs/>
                <w:color w:val="000000"/>
                <w:kern w:val="0"/>
                <w:szCs w:val="21"/>
              </w:rPr>
              <w:t>人</w:t>
            </w:r>
            <w:r>
              <w:rPr>
                <w:rFonts w:eastAsia="仿宋_GB2312"/>
                <w:bCs/>
                <w:color w:val="000000"/>
                <w:kern w:val="0"/>
                <w:szCs w:val="21"/>
              </w:rPr>
              <w:t>1</w:t>
            </w:r>
            <w:r>
              <w:rPr>
                <w:rFonts w:eastAsia="仿宋_GB2312"/>
                <w:bCs/>
                <w:color w:val="000000"/>
                <w:kern w:val="0"/>
                <w:szCs w:val="21"/>
              </w:rPr>
              <w:t>分；与行业企业联合培养创新人才，每</w:t>
            </w:r>
            <w:r>
              <w:rPr>
                <w:rFonts w:eastAsia="仿宋_GB2312"/>
                <w:bCs/>
                <w:color w:val="000000"/>
                <w:kern w:val="0"/>
                <w:szCs w:val="21"/>
              </w:rPr>
              <w:t>5</w:t>
            </w:r>
            <w:r>
              <w:rPr>
                <w:rFonts w:eastAsia="仿宋_GB2312"/>
                <w:bCs/>
                <w:color w:val="000000"/>
                <w:kern w:val="0"/>
                <w:szCs w:val="21"/>
              </w:rPr>
              <w:t>人</w:t>
            </w:r>
            <w:r>
              <w:rPr>
                <w:rFonts w:eastAsia="仿宋_GB2312"/>
                <w:bCs/>
                <w:color w:val="000000"/>
                <w:kern w:val="0"/>
                <w:szCs w:val="21"/>
              </w:rPr>
              <w:t>1</w:t>
            </w:r>
            <w:r>
              <w:rPr>
                <w:rFonts w:eastAsia="仿宋_GB2312"/>
                <w:bCs/>
                <w:color w:val="000000"/>
                <w:kern w:val="0"/>
                <w:szCs w:val="21"/>
              </w:rPr>
              <w:t>分</w:t>
            </w:r>
            <w:r>
              <w:rPr>
                <w:rFonts w:eastAsia="仿宋_GB2312" w:hint="eastAsia"/>
                <w:bCs/>
                <w:color w:val="000000"/>
                <w:kern w:val="0"/>
                <w:szCs w:val="21"/>
              </w:rPr>
              <w:t>，优博</w:t>
            </w:r>
            <w:r>
              <w:rPr>
                <w:rFonts w:eastAsia="仿宋_GB2312" w:hint="eastAsia"/>
                <w:bCs/>
                <w:color w:val="000000"/>
                <w:kern w:val="0"/>
                <w:szCs w:val="21"/>
              </w:rPr>
              <w:t>/</w:t>
            </w:r>
            <w:r>
              <w:rPr>
                <w:rFonts w:eastAsia="仿宋_GB2312" w:hint="eastAsia"/>
                <w:bCs/>
                <w:color w:val="000000"/>
                <w:kern w:val="0"/>
                <w:szCs w:val="21"/>
              </w:rPr>
              <w:t>优硕</w:t>
            </w:r>
            <w:r>
              <w:rPr>
                <w:rFonts w:eastAsia="仿宋_GB2312" w:hint="eastAsia"/>
                <w:bCs/>
                <w:color w:val="000000"/>
                <w:kern w:val="0"/>
                <w:szCs w:val="21"/>
              </w:rPr>
              <w:t>2</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人，优秀毕业生</w:t>
            </w:r>
            <w:r>
              <w:rPr>
                <w:rFonts w:eastAsia="仿宋_GB2312" w:hint="eastAsia"/>
                <w:bCs/>
                <w:color w:val="000000"/>
                <w:kern w:val="0"/>
                <w:szCs w:val="21"/>
              </w:rPr>
              <w:t>1</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人。</w:t>
            </w:r>
          </w:p>
        </w:tc>
      </w:tr>
      <w:tr w:rsidR="00F92296" w:rsidTr="00A422C0">
        <w:trPr>
          <w:trHeight w:val="936"/>
          <w:jc w:val="center"/>
        </w:trPr>
        <w:tc>
          <w:tcPr>
            <w:tcW w:w="1346" w:type="dxa"/>
            <w:vMerge/>
            <w:vAlign w:val="center"/>
          </w:tcPr>
          <w:p w:rsidR="00F92296" w:rsidRDefault="00F92296" w:rsidP="00A422C0">
            <w:pPr>
              <w:jc w:val="cente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学科建设</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adjustRightInd w:val="0"/>
              <w:snapToGrid w:val="0"/>
              <w:rPr>
                <w:rFonts w:ascii="仿宋_GB2312" w:eastAsia="仿宋_GB2312"/>
                <w:bCs/>
                <w:szCs w:val="21"/>
              </w:rPr>
            </w:pPr>
            <w:r>
              <w:rPr>
                <w:rFonts w:ascii="仿宋_GB2312" w:eastAsia="仿宋_GB2312" w:hint="eastAsia"/>
                <w:bCs/>
                <w:szCs w:val="21"/>
              </w:rPr>
              <w:t>科学研究及人才培养能够对所依托学科的建设发展起到重要的支撑作用，提高水平和层次，达到本领域国内领先或国际先进水平；（5分）</w:t>
            </w:r>
          </w:p>
          <w:p w:rsidR="00F92296" w:rsidRDefault="00F92296" w:rsidP="00A422C0">
            <w:pPr>
              <w:jc w:val="left"/>
              <w:rPr>
                <w:rFonts w:eastAsia="仿宋_GB2312"/>
                <w:bCs/>
                <w:szCs w:val="21"/>
              </w:rPr>
            </w:pPr>
            <w:r>
              <w:rPr>
                <w:rFonts w:ascii="仿宋_GB2312" w:eastAsia="仿宋_GB2312" w:hint="eastAsia"/>
                <w:bCs/>
                <w:szCs w:val="21"/>
              </w:rPr>
              <w:t>通过开展跨学科的交叉研究和队伍建设，形成新的研究方向，推动交叉学科和新兴学科的发展。（5分）</w:t>
            </w:r>
          </w:p>
        </w:tc>
      </w:tr>
      <w:tr w:rsidR="00F92296" w:rsidTr="00A422C0">
        <w:trPr>
          <w:trHeight w:val="936"/>
          <w:jc w:val="center"/>
        </w:trPr>
        <w:tc>
          <w:tcPr>
            <w:tcW w:w="1346" w:type="dxa"/>
            <w:vMerge/>
            <w:vAlign w:val="center"/>
          </w:tcPr>
          <w:p w:rsidR="00F92296" w:rsidRDefault="00F92296" w:rsidP="00A422C0">
            <w:pPr>
              <w:jc w:val="cente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国际合作交流</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widowControl/>
              <w:jc w:val="left"/>
              <w:rPr>
                <w:rFonts w:eastAsia="仿宋_GB2312"/>
                <w:bCs/>
                <w:color w:val="000000"/>
                <w:kern w:val="0"/>
                <w:szCs w:val="21"/>
              </w:rPr>
            </w:pPr>
            <w:r>
              <w:rPr>
                <w:rFonts w:eastAsia="仿宋_GB2312"/>
                <w:bCs/>
                <w:color w:val="000000"/>
                <w:kern w:val="0"/>
                <w:szCs w:val="21"/>
              </w:rPr>
              <w:t>开展重大国际合作研究</w:t>
            </w:r>
            <w:r>
              <w:rPr>
                <w:rFonts w:eastAsia="仿宋_GB2312" w:hint="eastAsia"/>
                <w:bCs/>
                <w:color w:val="000000"/>
                <w:kern w:val="0"/>
                <w:szCs w:val="21"/>
              </w:rPr>
              <w:t>（</w:t>
            </w:r>
            <w:r>
              <w:rPr>
                <w:rFonts w:eastAsia="仿宋_GB2312" w:hint="eastAsia"/>
                <w:bCs/>
                <w:color w:val="000000"/>
                <w:kern w:val="0"/>
                <w:szCs w:val="21"/>
              </w:rPr>
              <w:t>4</w:t>
            </w:r>
            <w:r>
              <w:rPr>
                <w:rFonts w:eastAsia="仿宋_GB2312" w:hint="eastAsia"/>
                <w:bCs/>
                <w:color w:val="000000"/>
                <w:kern w:val="0"/>
                <w:szCs w:val="21"/>
              </w:rPr>
              <w:t>分）</w:t>
            </w:r>
            <w:r>
              <w:rPr>
                <w:rFonts w:eastAsia="仿宋_GB2312"/>
                <w:bCs/>
                <w:color w:val="000000"/>
                <w:kern w:val="0"/>
                <w:szCs w:val="21"/>
              </w:rPr>
              <w:t>；</w:t>
            </w:r>
          </w:p>
          <w:p w:rsidR="00F92296" w:rsidRDefault="00F92296" w:rsidP="00A422C0">
            <w:pPr>
              <w:widowControl/>
              <w:jc w:val="left"/>
              <w:rPr>
                <w:rFonts w:eastAsia="仿宋_GB2312"/>
                <w:bCs/>
                <w:color w:val="000000"/>
                <w:kern w:val="0"/>
                <w:szCs w:val="21"/>
              </w:rPr>
            </w:pPr>
            <w:r>
              <w:rPr>
                <w:rFonts w:eastAsia="仿宋_GB2312"/>
                <w:bCs/>
                <w:color w:val="000000"/>
                <w:kern w:val="0"/>
                <w:szCs w:val="21"/>
              </w:rPr>
              <w:t>主办重要国际学术会议</w:t>
            </w:r>
            <w:r>
              <w:rPr>
                <w:rFonts w:eastAsia="仿宋_GB2312" w:hint="eastAsia"/>
                <w:bCs/>
                <w:color w:val="000000"/>
                <w:kern w:val="0"/>
                <w:szCs w:val="21"/>
              </w:rPr>
              <w:t>2</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次</w:t>
            </w:r>
            <w:r>
              <w:rPr>
                <w:rFonts w:eastAsia="仿宋_GB2312"/>
                <w:bCs/>
                <w:color w:val="000000"/>
                <w:kern w:val="0"/>
                <w:szCs w:val="21"/>
              </w:rPr>
              <w:t>，参与国际学术组织</w:t>
            </w:r>
            <w:r>
              <w:rPr>
                <w:rFonts w:eastAsia="仿宋_GB2312" w:hint="eastAsia"/>
                <w:bCs/>
                <w:color w:val="000000"/>
                <w:kern w:val="0"/>
                <w:szCs w:val="21"/>
              </w:rPr>
              <w:t>2</w:t>
            </w:r>
            <w:r>
              <w:rPr>
                <w:rFonts w:eastAsia="仿宋_GB2312" w:hint="eastAsia"/>
                <w:bCs/>
                <w:color w:val="000000"/>
                <w:kern w:val="0"/>
                <w:szCs w:val="21"/>
              </w:rPr>
              <w:t>分</w:t>
            </w:r>
            <w:r>
              <w:rPr>
                <w:rFonts w:eastAsia="仿宋_GB2312" w:hint="eastAsia"/>
                <w:bCs/>
                <w:color w:val="000000"/>
                <w:kern w:val="0"/>
                <w:szCs w:val="21"/>
              </w:rPr>
              <w:t>/</w:t>
            </w:r>
            <w:r>
              <w:rPr>
                <w:rFonts w:eastAsia="仿宋_GB2312" w:hint="eastAsia"/>
                <w:bCs/>
                <w:color w:val="000000"/>
                <w:kern w:val="0"/>
                <w:szCs w:val="21"/>
              </w:rPr>
              <w:t>个（</w:t>
            </w:r>
            <w:r>
              <w:rPr>
                <w:rFonts w:eastAsia="仿宋_GB2312" w:hint="eastAsia"/>
                <w:bCs/>
                <w:color w:val="000000"/>
                <w:kern w:val="0"/>
                <w:szCs w:val="21"/>
              </w:rPr>
              <w:t>6</w:t>
            </w:r>
            <w:r>
              <w:rPr>
                <w:rFonts w:eastAsia="仿宋_GB2312" w:hint="eastAsia"/>
                <w:bCs/>
                <w:color w:val="000000"/>
                <w:kern w:val="0"/>
                <w:szCs w:val="21"/>
              </w:rPr>
              <w:t>分）</w:t>
            </w:r>
            <w:r>
              <w:rPr>
                <w:rFonts w:eastAsia="仿宋_GB2312"/>
                <w:bCs/>
                <w:color w:val="000000"/>
                <w:kern w:val="0"/>
                <w:szCs w:val="21"/>
              </w:rPr>
              <w:t>。</w:t>
            </w:r>
          </w:p>
        </w:tc>
      </w:tr>
      <w:tr w:rsidR="00F92296" w:rsidTr="00A422C0">
        <w:trPr>
          <w:trHeight w:val="61"/>
          <w:jc w:val="center"/>
        </w:trPr>
        <w:tc>
          <w:tcPr>
            <w:tcW w:w="1346" w:type="dxa"/>
            <w:vMerge w:val="restart"/>
            <w:vAlign w:val="center"/>
          </w:tcPr>
          <w:p w:rsidR="00F92296" w:rsidRDefault="00F92296" w:rsidP="00A422C0">
            <w:pPr>
              <w:jc w:val="center"/>
              <w:rPr>
                <w:rFonts w:eastAsia="仿宋_GB2312"/>
                <w:bCs/>
                <w:sz w:val="24"/>
              </w:rPr>
            </w:pPr>
            <w:r>
              <w:rPr>
                <w:rFonts w:eastAsia="仿宋_GB2312"/>
                <w:bCs/>
                <w:sz w:val="24"/>
              </w:rPr>
              <w:t>可持续发展能力（</w:t>
            </w:r>
            <w:r>
              <w:rPr>
                <w:rFonts w:eastAsia="仿宋_GB2312"/>
                <w:bCs/>
                <w:sz w:val="24"/>
              </w:rPr>
              <w:t>20</w:t>
            </w:r>
            <w:r>
              <w:rPr>
                <w:rFonts w:eastAsia="仿宋_GB2312"/>
                <w:bCs/>
                <w:color w:val="000000"/>
                <w:kern w:val="0"/>
                <w:szCs w:val="21"/>
              </w:rPr>
              <w:t>分</w:t>
            </w:r>
            <w:r>
              <w:rPr>
                <w:rFonts w:eastAsia="仿宋_GB2312"/>
                <w:bCs/>
                <w:sz w:val="24"/>
              </w:rPr>
              <w:t>）</w:t>
            </w:r>
          </w:p>
        </w:tc>
        <w:tc>
          <w:tcPr>
            <w:tcW w:w="1349" w:type="dxa"/>
            <w:vAlign w:val="center"/>
          </w:tcPr>
          <w:p w:rsidR="00F92296" w:rsidRDefault="00F92296" w:rsidP="00A422C0">
            <w:pPr>
              <w:jc w:val="center"/>
              <w:rPr>
                <w:rFonts w:eastAsia="仿宋_GB2312"/>
                <w:bCs/>
                <w:sz w:val="24"/>
              </w:rPr>
            </w:pPr>
            <w:r>
              <w:rPr>
                <w:rFonts w:eastAsia="仿宋_GB2312"/>
                <w:bCs/>
                <w:sz w:val="24"/>
              </w:rPr>
              <w:t>资源集聚能力</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rPr>
                <w:rFonts w:eastAsia="仿宋_GB2312"/>
                <w:bCs/>
                <w:szCs w:val="21"/>
              </w:rPr>
            </w:pPr>
            <w:r>
              <w:rPr>
                <w:rFonts w:eastAsia="仿宋_GB2312"/>
                <w:bCs/>
                <w:szCs w:val="21"/>
              </w:rPr>
              <w:t>校内人才共享，团队和资源整合配置</w:t>
            </w:r>
            <w:r>
              <w:rPr>
                <w:rFonts w:eastAsia="仿宋_GB2312" w:hint="eastAsia"/>
                <w:bCs/>
                <w:szCs w:val="21"/>
              </w:rPr>
              <w:t>（</w:t>
            </w:r>
            <w:r>
              <w:rPr>
                <w:rFonts w:eastAsia="仿宋_GB2312" w:hint="eastAsia"/>
                <w:bCs/>
                <w:szCs w:val="21"/>
              </w:rPr>
              <w:t>3</w:t>
            </w:r>
            <w:r>
              <w:rPr>
                <w:rFonts w:eastAsia="仿宋_GB2312" w:hint="eastAsia"/>
                <w:bCs/>
                <w:szCs w:val="21"/>
              </w:rPr>
              <w:t>分）</w:t>
            </w:r>
            <w:r>
              <w:rPr>
                <w:rFonts w:eastAsia="仿宋_GB2312"/>
                <w:bCs/>
                <w:szCs w:val="21"/>
              </w:rPr>
              <w:t>；</w:t>
            </w:r>
          </w:p>
          <w:p w:rsidR="00F92296" w:rsidRDefault="00F92296" w:rsidP="00A422C0">
            <w:pPr>
              <w:rPr>
                <w:rFonts w:eastAsia="仿宋_GB2312"/>
                <w:bCs/>
                <w:szCs w:val="21"/>
              </w:rPr>
            </w:pPr>
            <w:r>
              <w:rPr>
                <w:rFonts w:eastAsia="仿宋_GB2312"/>
                <w:bCs/>
                <w:szCs w:val="21"/>
              </w:rPr>
              <w:t>对外人才吸引能力和重大科研任务承担能力</w:t>
            </w:r>
            <w:r>
              <w:rPr>
                <w:rFonts w:eastAsia="仿宋_GB2312" w:hint="eastAsia"/>
                <w:bCs/>
                <w:szCs w:val="21"/>
              </w:rPr>
              <w:t>，</w:t>
            </w:r>
            <w:r>
              <w:rPr>
                <w:rFonts w:eastAsia="仿宋_GB2312" w:hint="eastAsia"/>
                <w:kern w:val="0"/>
                <w:szCs w:val="21"/>
              </w:rPr>
              <w:t>吸引流动人员开展合作每个项目</w:t>
            </w:r>
            <w:r>
              <w:rPr>
                <w:rFonts w:eastAsia="仿宋_GB2312" w:hint="eastAsia"/>
                <w:kern w:val="0"/>
                <w:szCs w:val="21"/>
              </w:rPr>
              <w:t>1</w:t>
            </w:r>
            <w:r>
              <w:rPr>
                <w:rFonts w:eastAsia="仿宋_GB2312" w:hint="eastAsia"/>
                <w:kern w:val="0"/>
                <w:szCs w:val="21"/>
              </w:rPr>
              <w:t>分</w:t>
            </w:r>
            <w:r>
              <w:rPr>
                <w:rFonts w:eastAsia="仿宋_GB2312" w:hint="eastAsia"/>
                <w:bCs/>
                <w:szCs w:val="21"/>
              </w:rPr>
              <w:t>（</w:t>
            </w:r>
            <w:r>
              <w:rPr>
                <w:rFonts w:eastAsia="仿宋_GB2312" w:hint="eastAsia"/>
                <w:bCs/>
                <w:szCs w:val="21"/>
              </w:rPr>
              <w:t>3</w:t>
            </w:r>
            <w:r>
              <w:rPr>
                <w:rFonts w:eastAsia="仿宋_GB2312" w:hint="eastAsia"/>
                <w:bCs/>
                <w:szCs w:val="21"/>
              </w:rPr>
              <w:t>分）</w:t>
            </w:r>
            <w:r>
              <w:rPr>
                <w:rFonts w:eastAsia="仿宋_GB2312"/>
                <w:bCs/>
                <w:szCs w:val="21"/>
              </w:rPr>
              <w:t>；</w:t>
            </w:r>
          </w:p>
          <w:p w:rsidR="00F92296" w:rsidRDefault="00F92296" w:rsidP="00A422C0">
            <w:pPr>
              <w:rPr>
                <w:rFonts w:eastAsia="仿宋_GB2312"/>
                <w:bCs/>
                <w:szCs w:val="21"/>
              </w:rPr>
            </w:pPr>
            <w:r>
              <w:rPr>
                <w:rFonts w:eastAsia="仿宋_GB2312"/>
                <w:bCs/>
                <w:szCs w:val="21"/>
              </w:rPr>
              <w:t>协同单位之间资源有效融合，人才、资本、信息和技术等创新</w:t>
            </w:r>
            <w:r>
              <w:rPr>
                <w:rFonts w:eastAsia="仿宋_GB2312"/>
                <w:bCs/>
                <w:szCs w:val="21"/>
              </w:rPr>
              <w:lastRenderedPageBreak/>
              <w:t>要素活力释放情况等</w:t>
            </w:r>
            <w:r>
              <w:rPr>
                <w:rFonts w:eastAsia="仿宋_GB2312" w:hint="eastAsia"/>
                <w:bCs/>
                <w:szCs w:val="21"/>
              </w:rPr>
              <w:t>（</w:t>
            </w:r>
            <w:r>
              <w:rPr>
                <w:rFonts w:eastAsia="仿宋_GB2312" w:hint="eastAsia"/>
                <w:bCs/>
                <w:szCs w:val="21"/>
              </w:rPr>
              <w:t>4</w:t>
            </w:r>
            <w:r>
              <w:rPr>
                <w:rFonts w:eastAsia="仿宋_GB2312" w:hint="eastAsia"/>
                <w:bCs/>
                <w:szCs w:val="21"/>
              </w:rPr>
              <w:t>分）</w:t>
            </w:r>
            <w:r>
              <w:rPr>
                <w:rFonts w:eastAsia="仿宋_GB2312"/>
                <w:bCs/>
                <w:szCs w:val="21"/>
              </w:rPr>
              <w:t>。</w:t>
            </w:r>
          </w:p>
          <w:p w:rsidR="00F92296" w:rsidRDefault="00F92296" w:rsidP="00A422C0">
            <w:pPr>
              <w:rPr>
                <w:rFonts w:eastAsia="仿宋_GB2312"/>
                <w:bCs/>
                <w:szCs w:val="21"/>
              </w:rPr>
            </w:pPr>
          </w:p>
        </w:tc>
      </w:tr>
      <w:tr w:rsidR="00F92296" w:rsidTr="00A422C0">
        <w:trPr>
          <w:trHeight w:val="61"/>
          <w:jc w:val="center"/>
        </w:trPr>
        <w:tc>
          <w:tcPr>
            <w:tcW w:w="1346" w:type="dxa"/>
            <w:vMerge/>
            <w:vAlign w:val="center"/>
          </w:tcPr>
          <w:p w:rsidR="00F92296" w:rsidRDefault="00F92296" w:rsidP="00A422C0">
            <w:pPr>
              <w:rPr>
                <w:rFonts w:eastAsia="仿宋_GB2312"/>
                <w:bCs/>
                <w:sz w:val="24"/>
              </w:rPr>
            </w:pPr>
          </w:p>
        </w:tc>
        <w:tc>
          <w:tcPr>
            <w:tcW w:w="1349" w:type="dxa"/>
            <w:vAlign w:val="center"/>
          </w:tcPr>
          <w:p w:rsidR="00F92296" w:rsidRDefault="00F92296" w:rsidP="00A422C0">
            <w:pPr>
              <w:jc w:val="center"/>
              <w:rPr>
                <w:rFonts w:eastAsia="仿宋_GB2312"/>
                <w:bCs/>
                <w:sz w:val="24"/>
              </w:rPr>
            </w:pPr>
            <w:r>
              <w:rPr>
                <w:rFonts w:eastAsia="仿宋_GB2312"/>
                <w:bCs/>
                <w:sz w:val="24"/>
              </w:rPr>
              <w:t>持续发展潜力</w:t>
            </w:r>
          </w:p>
          <w:p w:rsidR="00F92296" w:rsidRDefault="00F92296" w:rsidP="00A422C0">
            <w:pPr>
              <w:jc w:val="center"/>
              <w:rPr>
                <w:rFonts w:eastAsia="仿宋_GB2312"/>
                <w:bCs/>
                <w:sz w:val="24"/>
              </w:rPr>
            </w:pPr>
            <w:r>
              <w:rPr>
                <w:rFonts w:eastAsia="仿宋_GB2312"/>
                <w:bCs/>
                <w:sz w:val="24"/>
              </w:rPr>
              <w:t>（</w:t>
            </w:r>
            <w:r>
              <w:rPr>
                <w:rFonts w:eastAsia="仿宋_GB2312"/>
                <w:bCs/>
                <w:sz w:val="24"/>
              </w:rPr>
              <w:t>10</w:t>
            </w:r>
            <w:r>
              <w:rPr>
                <w:rFonts w:eastAsia="仿宋_GB2312"/>
                <w:bCs/>
                <w:color w:val="000000"/>
                <w:kern w:val="0"/>
                <w:szCs w:val="21"/>
              </w:rPr>
              <w:t>分</w:t>
            </w:r>
            <w:r>
              <w:rPr>
                <w:rFonts w:eastAsia="仿宋_GB2312"/>
                <w:bCs/>
                <w:sz w:val="24"/>
              </w:rPr>
              <w:t>）</w:t>
            </w:r>
          </w:p>
        </w:tc>
        <w:tc>
          <w:tcPr>
            <w:tcW w:w="5897" w:type="dxa"/>
            <w:vAlign w:val="center"/>
          </w:tcPr>
          <w:p w:rsidR="00F92296" w:rsidRDefault="00F92296" w:rsidP="00A422C0">
            <w:pPr>
              <w:rPr>
                <w:rFonts w:eastAsia="仿宋_GB2312"/>
                <w:bCs/>
                <w:szCs w:val="21"/>
              </w:rPr>
            </w:pPr>
            <w:r>
              <w:rPr>
                <w:rFonts w:eastAsia="仿宋_GB2312"/>
                <w:bCs/>
                <w:szCs w:val="21"/>
              </w:rPr>
              <w:t>面向国家和地方重大需求的创新前景和创新潜力</w:t>
            </w:r>
            <w:r>
              <w:rPr>
                <w:rFonts w:eastAsia="仿宋_GB2312" w:hint="eastAsia"/>
                <w:bCs/>
                <w:szCs w:val="21"/>
              </w:rPr>
              <w:t>（</w:t>
            </w:r>
            <w:r>
              <w:rPr>
                <w:rFonts w:eastAsia="仿宋_GB2312" w:hint="eastAsia"/>
                <w:bCs/>
                <w:szCs w:val="21"/>
              </w:rPr>
              <w:t>2</w:t>
            </w:r>
            <w:r>
              <w:rPr>
                <w:rFonts w:eastAsia="仿宋_GB2312" w:hint="eastAsia"/>
                <w:bCs/>
                <w:szCs w:val="21"/>
              </w:rPr>
              <w:t>分）</w:t>
            </w:r>
            <w:r>
              <w:rPr>
                <w:rFonts w:eastAsia="仿宋_GB2312"/>
                <w:bCs/>
                <w:szCs w:val="21"/>
              </w:rPr>
              <w:t>；</w:t>
            </w:r>
          </w:p>
          <w:p w:rsidR="00F92296" w:rsidRDefault="00F92296" w:rsidP="00A422C0">
            <w:pPr>
              <w:rPr>
                <w:rFonts w:eastAsia="仿宋_GB2312"/>
                <w:bCs/>
                <w:szCs w:val="21"/>
              </w:rPr>
            </w:pPr>
            <w:r>
              <w:rPr>
                <w:rFonts w:eastAsia="仿宋_GB2312"/>
                <w:bCs/>
                <w:szCs w:val="21"/>
              </w:rPr>
              <w:t>基础创新平台和基地建设</w:t>
            </w:r>
            <w:r>
              <w:rPr>
                <w:rFonts w:eastAsia="仿宋_GB2312" w:hint="eastAsia"/>
                <w:bCs/>
                <w:szCs w:val="21"/>
              </w:rPr>
              <w:t>（</w:t>
            </w:r>
            <w:r>
              <w:rPr>
                <w:rFonts w:eastAsia="仿宋_GB2312" w:hint="eastAsia"/>
                <w:bCs/>
                <w:szCs w:val="21"/>
              </w:rPr>
              <w:t>2</w:t>
            </w:r>
            <w:r>
              <w:rPr>
                <w:rFonts w:eastAsia="仿宋_GB2312" w:hint="eastAsia"/>
                <w:bCs/>
                <w:szCs w:val="21"/>
              </w:rPr>
              <w:t>分）</w:t>
            </w:r>
            <w:r>
              <w:rPr>
                <w:rFonts w:eastAsia="仿宋_GB2312"/>
                <w:bCs/>
                <w:szCs w:val="21"/>
              </w:rPr>
              <w:t>；</w:t>
            </w:r>
          </w:p>
          <w:p w:rsidR="00F92296" w:rsidRDefault="00F92296" w:rsidP="00A422C0">
            <w:pPr>
              <w:rPr>
                <w:rFonts w:eastAsia="仿宋_GB2312"/>
                <w:bCs/>
                <w:szCs w:val="21"/>
              </w:rPr>
            </w:pPr>
            <w:r>
              <w:rPr>
                <w:rFonts w:eastAsia="仿宋_GB2312"/>
                <w:bCs/>
                <w:szCs w:val="21"/>
              </w:rPr>
              <w:t>科研环境和创新氛围</w:t>
            </w:r>
            <w:r>
              <w:rPr>
                <w:rFonts w:eastAsia="仿宋_GB2312" w:hint="eastAsia"/>
                <w:bCs/>
                <w:szCs w:val="21"/>
              </w:rPr>
              <w:t>（</w:t>
            </w:r>
            <w:r>
              <w:rPr>
                <w:rFonts w:eastAsia="仿宋_GB2312" w:hint="eastAsia"/>
                <w:bCs/>
                <w:szCs w:val="21"/>
              </w:rPr>
              <w:t>2</w:t>
            </w:r>
            <w:r>
              <w:rPr>
                <w:rFonts w:eastAsia="仿宋_GB2312" w:hint="eastAsia"/>
                <w:bCs/>
                <w:szCs w:val="21"/>
              </w:rPr>
              <w:t>分）</w:t>
            </w:r>
            <w:r>
              <w:rPr>
                <w:rFonts w:eastAsia="仿宋_GB2312"/>
                <w:bCs/>
                <w:szCs w:val="21"/>
              </w:rPr>
              <w:t>；</w:t>
            </w:r>
          </w:p>
          <w:p w:rsidR="00F92296" w:rsidRDefault="00F92296" w:rsidP="00A422C0">
            <w:pPr>
              <w:rPr>
                <w:rFonts w:eastAsia="仿宋_GB2312"/>
                <w:bCs/>
                <w:szCs w:val="21"/>
              </w:rPr>
            </w:pPr>
            <w:r>
              <w:rPr>
                <w:rFonts w:eastAsia="仿宋_GB2312"/>
                <w:bCs/>
                <w:szCs w:val="21"/>
              </w:rPr>
              <w:t>牵头高校组织管理能力</w:t>
            </w:r>
            <w:r>
              <w:rPr>
                <w:rFonts w:eastAsia="仿宋_GB2312" w:hint="eastAsia"/>
                <w:bCs/>
                <w:szCs w:val="21"/>
              </w:rPr>
              <w:t>（</w:t>
            </w:r>
            <w:r>
              <w:rPr>
                <w:rFonts w:eastAsia="仿宋_GB2312" w:hint="eastAsia"/>
                <w:bCs/>
                <w:szCs w:val="21"/>
              </w:rPr>
              <w:t>2</w:t>
            </w:r>
            <w:r>
              <w:rPr>
                <w:rFonts w:eastAsia="仿宋_GB2312" w:hint="eastAsia"/>
                <w:bCs/>
                <w:szCs w:val="21"/>
              </w:rPr>
              <w:t>分）</w:t>
            </w:r>
            <w:r>
              <w:rPr>
                <w:rFonts w:eastAsia="仿宋_GB2312"/>
                <w:bCs/>
                <w:szCs w:val="21"/>
              </w:rPr>
              <w:t>；</w:t>
            </w:r>
          </w:p>
          <w:p w:rsidR="00F92296" w:rsidRDefault="00F92296" w:rsidP="00A422C0">
            <w:pPr>
              <w:rPr>
                <w:rFonts w:eastAsia="仿宋_GB2312"/>
                <w:bCs/>
                <w:szCs w:val="21"/>
              </w:rPr>
            </w:pPr>
            <w:r>
              <w:rPr>
                <w:rFonts w:eastAsia="仿宋_GB2312"/>
                <w:bCs/>
                <w:szCs w:val="21"/>
              </w:rPr>
              <w:t>协同单位协同程度与成效等</w:t>
            </w:r>
            <w:r>
              <w:rPr>
                <w:rFonts w:eastAsia="仿宋_GB2312" w:hint="eastAsia"/>
                <w:bCs/>
                <w:szCs w:val="21"/>
              </w:rPr>
              <w:t>（</w:t>
            </w:r>
            <w:r>
              <w:rPr>
                <w:rFonts w:eastAsia="仿宋_GB2312" w:hint="eastAsia"/>
                <w:bCs/>
                <w:szCs w:val="21"/>
              </w:rPr>
              <w:t>2</w:t>
            </w:r>
            <w:r>
              <w:rPr>
                <w:rFonts w:eastAsia="仿宋_GB2312" w:hint="eastAsia"/>
                <w:bCs/>
                <w:szCs w:val="21"/>
              </w:rPr>
              <w:t>分）</w:t>
            </w:r>
            <w:r>
              <w:rPr>
                <w:rFonts w:eastAsia="仿宋_GB2312"/>
                <w:bCs/>
                <w:szCs w:val="21"/>
              </w:rPr>
              <w:t>。</w:t>
            </w:r>
          </w:p>
        </w:tc>
      </w:tr>
    </w:tbl>
    <w:p w:rsidR="00F92296" w:rsidRDefault="00F92296" w:rsidP="00F92296">
      <w:pPr>
        <w:widowControl/>
        <w:jc w:val="left"/>
        <w:rPr>
          <w:rFonts w:ascii="仿宋_GB2312" w:eastAsia="仿宋_GB2312"/>
          <w:sz w:val="24"/>
        </w:rPr>
      </w:pPr>
    </w:p>
    <w:p w:rsidR="00F92296" w:rsidRPr="00F92296" w:rsidRDefault="00F92296"/>
    <w:sectPr w:rsidR="00F92296" w:rsidRPr="00F92296" w:rsidSect="00A745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550" w:rsidRDefault="00A34550" w:rsidP="00BD7D5D">
      <w:r>
        <w:separator/>
      </w:r>
    </w:p>
  </w:endnote>
  <w:endnote w:type="continuationSeparator" w:id="1">
    <w:p w:rsidR="00A34550" w:rsidRDefault="00A34550" w:rsidP="00BD7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550" w:rsidRDefault="00A34550" w:rsidP="00BD7D5D">
      <w:r>
        <w:separator/>
      </w:r>
    </w:p>
  </w:footnote>
  <w:footnote w:type="continuationSeparator" w:id="1">
    <w:p w:rsidR="00A34550" w:rsidRDefault="00A34550" w:rsidP="00BD7D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lvl w:ilvl="0">
      <w:start w:val="1"/>
      <w:numFmt w:val="japaneseCounting"/>
      <w:suff w:val="nothing"/>
      <w:lvlText w:val="（%1）"/>
      <w:lvlJc w:val="left"/>
      <w:rPr>
        <w:rFonts w:ascii="Times New Roman" w:eastAsia="仿宋_GB2312" w:hAnsi="Times New Roman" w:cs="Times New Roman"/>
        <w:lang w:val="en-US"/>
      </w:rPr>
    </w:lvl>
  </w:abstractNum>
  <w:abstractNum w:abstractNumId="1">
    <w:nsid w:val="79405B98"/>
    <w:multiLevelType w:val="hybridMultilevel"/>
    <w:tmpl w:val="ABA4564C"/>
    <w:lvl w:ilvl="0" w:tplc="AEE03EE8">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7D5D"/>
    <w:rsid w:val="000B2830"/>
    <w:rsid w:val="000C4FF8"/>
    <w:rsid w:val="000D6BFD"/>
    <w:rsid w:val="00135EFD"/>
    <w:rsid w:val="001F2FA6"/>
    <w:rsid w:val="0020474D"/>
    <w:rsid w:val="002271B9"/>
    <w:rsid w:val="00313AAA"/>
    <w:rsid w:val="00330B3F"/>
    <w:rsid w:val="00351EA3"/>
    <w:rsid w:val="00391CA6"/>
    <w:rsid w:val="0043575E"/>
    <w:rsid w:val="00467C0A"/>
    <w:rsid w:val="004A5780"/>
    <w:rsid w:val="00565375"/>
    <w:rsid w:val="00593934"/>
    <w:rsid w:val="005B406C"/>
    <w:rsid w:val="006460AE"/>
    <w:rsid w:val="00665707"/>
    <w:rsid w:val="00683EEC"/>
    <w:rsid w:val="006C299B"/>
    <w:rsid w:val="006D2BA7"/>
    <w:rsid w:val="0071250A"/>
    <w:rsid w:val="00721993"/>
    <w:rsid w:val="00750B2A"/>
    <w:rsid w:val="007D6CEB"/>
    <w:rsid w:val="0081553F"/>
    <w:rsid w:val="00894AF0"/>
    <w:rsid w:val="008E0B9D"/>
    <w:rsid w:val="00943F3B"/>
    <w:rsid w:val="009B5BA5"/>
    <w:rsid w:val="00A34550"/>
    <w:rsid w:val="00A61AD0"/>
    <w:rsid w:val="00A763A2"/>
    <w:rsid w:val="00A9079F"/>
    <w:rsid w:val="00A95927"/>
    <w:rsid w:val="00B7649B"/>
    <w:rsid w:val="00BD7D5D"/>
    <w:rsid w:val="00C07A75"/>
    <w:rsid w:val="00CE594C"/>
    <w:rsid w:val="00D06A56"/>
    <w:rsid w:val="00D9120B"/>
    <w:rsid w:val="00DC3232"/>
    <w:rsid w:val="00DC5D71"/>
    <w:rsid w:val="00DF66C9"/>
    <w:rsid w:val="00E30198"/>
    <w:rsid w:val="00EA4F94"/>
    <w:rsid w:val="00EB77E8"/>
    <w:rsid w:val="00F24025"/>
    <w:rsid w:val="00F922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D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7D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7D5D"/>
    <w:rPr>
      <w:sz w:val="18"/>
      <w:szCs w:val="18"/>
    </w:rPr>
  </w:style>
  <w:style w:type="paragraph" w:styleId="a4">
    <w:name w:val="footer"/>
    <w:basedOn w:val="a"/>
    <w:link w:val="Char0"/>
    <w:uiPriority w:val="99"/>
    <w:unhideWhenUsed/>
    <w:rsid w:val="00BD7D5D"/>
    <w:pPr>
      <w:tabs>
        <w:tab w:val="center" w:pos="4153"/>
        <w:tab w:val="right" w:pos="8306"/>
      </w:tabs>
      <w:snapToGrid w:val="0"/>
      <w:jc w:val="left"/>
    </w:pPr>
    <w:rPr>
      <w:sz w:val="18"/>
      <w:szCs w:val="18"/>
    </w:rPr>
  </w:style>
  <w:style w:type="character" w:customStyle="1" w:styleId="Char0">
    <w:name w:val="页脚 Char"/>
    <w:basedOn w:val="a0"/>
    <w:link w:val="a4"/>
    <w:uiPriority w:val="99"/>
    <w:rsid w:val="00BD7D5D"/>
    <w:rPr>
      <w:sz w:val="18"/>
      <w:szCs w:val="18"/>
    </w:rPr>
  </w:style>
  <w:style w:type="paragraph" w:styleId="a5">
    <w:name w:val="List Paragraph"/>
    <w:basedOn w:val="a"/>
    <w:uiPriority w:val="34"/>
    <w:qFormat/>
    <w:rsid w:val="005B406C"/>
    <w:pPr>
      <w:ind w:firstLineChars="200" w:firstLine="420"/>
    </w:pPr>
  </w:style>
  <w:style w:type="character" w:styleId="a6">
    <w:name w:val="annotation reference"/>
    <w:basedOn w:val="a0"/>
    <w:uiPriority w:val="99"/>
    <w:semiHidden/>
    <w:unhideWhenUsed/>
    <w:rsid w:val="00F92296"/>
    <w:rPr>
      <w:sz w:val="21"/>
      <w:szCs w:val="21"/>
    </w:rPr>
  </w:style>
  <w:style w:type="paragraph" w:styleId="a7">
    <w:name w:val="annotation text"/>
    <w:basedOn w:val="a"/>
    <w:link w:val="Char1"/>
    <w:uiPriority w:val="99"/>
    <w:semiHidden/>
    <w:unhideWhenUsed/>
    <w:rsid w:val="00F92296"/>
    <w:pPr>
      <w:jc w:val="left"/>
    </w:pPr>
    <w:rPr>
      <w:rFonts w:asciiTheme="minorHAnsi" w:eastAsiaTheme="minorEastAsia" w:hAnsiTheme="minorHAnsi" w:cstheme="minorBidi"/>
      <w:szCs w:val="22"/>
    </w:rPr>
  </w:style>
  <w:style w:type="character" w:customStyle="1" w:styleId="Char1">
    <w:name w:val="批注文字 Char"/>
    <w:basedOn w:val="a0"/>
    <w:link w:val="a7"/>
    <w:uiPriority w:val="99"/>
    <w:semiHidden/>
    <w:rsid w:val="00F92296"/>
  </w:style>
  <w:style w:type="paragraph" w:styleId="a8">
    <w:name w:val="Balloon Text"/>
    <w:basedOn w:val="a"/>
    <w:link w:val="Char2"/>
    <w:uiPriority w:val="99"/>
    <w:semiHidden/>
    <w:unhideWhenUsed/>
    <w:rsid w:val="00F92296"/>
    <w:rPr>
      <w:sz w:val="18"/>
      <w:szCs w:val="18"/>
    </w:rPr>
  </w:style>
  <w:style w:type="character" w:customStyle="1" w:styleId="Char2">
    <w:name w:val="批注框文本 Char"/>
    <w:basedOn w:val="a0"/>
    <w:link w:val="a8"/>
    <w:uiPriority w:val="99"/>
    <w:semiHidden/>
    <w:rsid w:val="00F9229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8</Pages>
  <Words>601</Words>
  <Characters>3426</Characters>
  <Application>Microsoft Office Word</Application>
  <DocSecurity>0</DocSecurity>
  <Lines>28</Lines>
  <Paragraphs>8</Paragraphs>
  <ScaleCrop>false</ScaleCrop>
  <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dc:creator>
  <cp:keywords/>
  <dc:description/>
  <cp:lastModifiedBy>song</cp:lastModifiedBy>
  <cp:revision>33</cp:revision>
  <dcterms:created xsi:type="dcterms:W3CDTF">2023-03-22T00:01:00Z</dcterms:created>
  <dcterms:modified xsi:type="dcterms:W3CDTF">2024-03-14T03:00:00Z</dcterms:modified>
</cp:coreProperties>
</file>